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E2AD" w14:textId="558E96DB" w:rsidR="00C67F32" w:rsidRPr="00E60E8C" w:rsidRDefault="00C67F32" w:rsidP="00C67F3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Консультация «ТРИЗ технология    в </w:t>
      </w:r>
      <w:r w:rsidR="00D36352" w:rsidRPr="00E60E8C">
        <w:rPr>
          <w:rFonts w:ascii="Times New Roman" w:eastAsia="Times New Roman" w:hAnsi="Times New Roman" w:cs="Times New Roman"/>
          <w:b/>
          <w:sz w:val="28"/>
          <w:szCs w:val="28"/>
        </w:rPr>
        <w:t>развитии пространственного</w:t>
      </w:r>
      <w:r w:rsidRPr="00E60E8C">
        <w:rPr>
          <w:rFonts w:ascii="Times New Roman" w:eastAsia="Times New Roman" w:hAnsi="Times New Roman" w:cs="Times New Roman"/>
          <w:b/>
          <w:sz w:val="28"/>
          <w:szCs w:val="28"/>
        </w:rPr>
        <w:t xml:space="preserve"> ориентирования</w:t>
      </w:r>
      <w:r w:rsidR="00D363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60E8C">
        <w:rPr>
          <w:rFonts w:ascii="Times New Roman" w:eastAsia="Times New Roman" w:hAnsi="Times New Roman" w:cs="Times New Roman"/>
          <w:b/>
          <w:sz w:val="28"/>
          <w:szCs w:val="28"/>
        </w:rPr>
        <w:t>у старших дошкольников»</w:t>
      </w:r>
    </w:p>
    <w:p w14:paraId="3305F42B" w14:textId="77777777" w:rsidR="009E3F79" w:rsidRDefault="009E3F79" w:rsidP="006F36D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Слайд 1 </w:t>
      </w:r>
    </w:p>
    <w:p w14:paraId="0674EFFD" w14:textId="77777777" w:rsidR="00C67F32" w:rsidRPr="00E60E8C" w:rsidRDefault="00C67F32" w:rsidP="006F36D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6F36DA" w:rsidRPr="00E60E8C">
        <w:rPr>
          <w:rFonts w:ascii="Times New Roman" w:eastAsia="Times New Roman" w:hAnsi="Times New Roman" w:cs="Times New Roman"/>
          <w:b/>
          <w:sz w:val="28"/>
          <w:szCs w:val="28"/>
        </w:rPr>
        <w:t xml:space="preserve">ель 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>— показать педагогам, как с помощью инструментов ТРИЗ развивать у детей пространственные представления: умение ориентироваться в линейном, двухмерном и трёхмерном пространстве, осваивать соответствующую терминологию и учиться «читать» сх</w:t>
      </w:r>
      <w:r w:rsidR="00332812" w:rsidRPr="00E60E8C">
        <w:rPr>
          <w:rFonts w:ascii="Times New Roman" w:eastAsia="Times New Roman" w:hAnsi="Times New Roman" w:cs="Times New Roman"/>
          <w:sz w:val="28"/>
          <w:szCs w:val="28"/>
        </w:rPr>
        <w:t xml:space="preserve">емы </w:t>
      </w:r>
    </w:p>
    <w:p w14:paraId="4F2772A2" w14:textId="77777777" w:rsidR="00332812" w:rsidRPr="00E60E8C" w:rsidRDefault="00332812" w:rsidP="006F36DA">
      <w:pPr>
        <w:spacing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60E8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Почему это важно?</w:t>
      </w:r>
      <w:r w:rsidR="00C67F32"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76593C2" w14:textId="5E59164F" w:rsidR="00E60E8C" w:rsidRDefault="00C67F32" w:rsidP="006F36DA">
      <w:pPr>
        <w:spacing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Пространственные представления —</w:t>
      </w:r>
      <w:r w:rsidR="00332812"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это </w:t>
      </w:r>
      <w:r w:rsidR="00D36352"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база, фундамент</w:t>
      </w:r>
      <w:r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овладения многими школьными навыками. Умение ориентироваться на листе бумаги, понимать и использовать пространственные предлоги («в», «на», «под»</w:t>
      </w:r>
      <w:r w:rsidR="00D3635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«между</w:t>
      </w:r>
      <w:r w:rsidR="00332812"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), различать право и лево</w:t>
      </w:r>
      <w:r w:rsid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EE24A53" w14:textId="6D1EA905" w:rsidR="00332812" w:rsidRPr="00E60E8C" w:rsidRDefault="00C67F32" w:rsidP="006F36D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3281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="00D3635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Сформированность пространственных</w:t>
      </w:r>
      <w:r w:rsidR="0033281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представлений у дошкольника характеризует </w:t>
      </w:r>
      <w:r w:rsidR="00D3635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его общее</w:t>
      </w:r>
      <w:r w:rsidR="0033281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развитие и готовность к обучению в школе </w:t>
      </w:r>
      <w:r w:rsidR="00D3635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 напрямую</w:t>
      </w:r>
      <w:r w:rsidR="0033281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влияет </w:t>
      </w:r>
      <w:r w:rsidR="00D3635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 успешность</w:t>
      </w:r>
      <w:r w:rsidR="0033281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="00D3635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овладения чтением</w:t>
      </w:r>
      <w:r w:rsidR="0033281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письмом, </w:t>
      </w:r>
      <w:r w:rsidR="00D3635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математикой, рисованием, и</w:t>
      </w:r>
      <w:r w:rsidR="00332812" w:rsidRPr="00E60E8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другими видами учебной деятельности. </w:t>
      </w:r>
    </w:p>
    <w:p w14:paraId="5A4A2B9E" w14:textId="77777777" w:rsidR="009E3F79" w:rsidRPr="009E3F79" w:rsidRDefault="009E3F79" w:rsidP="006F36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3F79">
        <w:rPr>
          <w:rFonts w:ascii="Times New Roman" w:eastAsia="Times New Roman" w:hAnsi="Times New Roman" w:cs="Times New Roman"/>
          <w:b/>
          <w:sz w:val="28"/>
          <w:szCs w:val="28"/>
        </w:rPr>
        <w:t xml:space="preserve">Слайд 2 </w:t>
      </w:r>
    </w:p>
    <w:p w14:paraId="426693A4" w14:textId="77777777" w:rsidR="00D36352" w:rsidRDefault="006F36DA" w:rsidP="00D363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sz w:val="28"/>
          <w:szCs w:val="28"/>
        </w:rPr>
        <w:t>ТРИЗ</w:t>
      </w:r>
      <w:r w:rsidR="00E60E8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36352">
        <w:rPr>
          <w:rFonts w:ascii="Times New Roman" w:eastAsia="Times New Roman" w:hAnsi="Times New Roman" w:cs="Times New Roman"/>
          <w:sz w:val="28"/>
          <w:szCs w:val="28"/>
        </w:rPr>
        <w:t xml:space="preserve">технология </w:t>
      </w:r>
      <w:r w:rsidR="00D36352" w:rsidRPr="00E60E8C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 xml:space="preserve"> работает не сама по себе, а как набор инструментов, которые учат детей системно анализировать пространство, сужать поиск, видеть связи и применять разные точки зрения</w:t>
      </w:r>
    </w:p>
    <w:p w14:paraId="773995D1" w14:textId="77777777" w:rsidR="00D36352" w:rsidRDefault="006F36DA" w:rsidP="00D36352">
      <w:pPr>
        <w:pStyle w:val="2"/>
        <w:shd w:val="clear" w:color="auto" w:fill="FFFFFF"/>
        <w:rPr>
          <w:sz w:val="28"/>
          <w:szCs w:val="28"/>
        </w:rPr>
      </w:pPr>
      <w:r w:rsidRPr="00E60E8C">
        <w:rPr>
          <w:sz w:val="28"/>
          <w:szCs w:val="28"/>
        </w:rPr>
        <w:t xml:space="preserve"> </w:t>
      </w:r>
      <w:r w:rsidR="00D36352">
        <w:rPr>
          <w:sz w:val="28"/>
          <w:szCs w:val="28"/>
        </w:rPr>
        <w:t xml:space="preserve">Слайд </w:t>
      </w:r>
      <w:r w:rsidR="00D36352" w:rsidRPr="00E60E8C">
        <w:rPr>
          <w:sz w:val="28"/>
          <w:szCs w:val="28"/>
        </w:rPr>
        <w:t>3.</w:t>
      </w:r>
    </w:p>
    <w:p w14:paraId="1DAD8BDA" w14:textId="7735627E" w:rsidR="006F36DA" w:rsidRPr="00D36352" w:rsidRDefault="006F36DA" w:rsidP="00D363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352">
        <w:rPr>
          <w:rFonts w:ascii="Times New Roman" w:eastAsia="Times New Roman" w:hAnsi="Times New Roman" w:cs="Times New Roman"/>
          <w:sz w:val="28"/>
          <w:szCs w:val="28"/>
        </w:rPr>
        <w:t>Какие инструменты ТРИЗ подходят?</w:t>
      </w:r>
    </w:p>
    <w:p w14:paraId="25DAF68D" w14:textId="77777777" w:rsidR="008F0236" w:rsidRPr="00D36352" w:rsidRDefault="008F0236" w:rsidP="008F0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36352">
        <w:rPr>
          <w:rFonts w:ascii="Times New Roman" w:eastAsia="Times New Roman" w:hAnsi="Times New Roman" w:cs="Times New Roman"/>
          <w:sz w:val="28"/>
          <w:szCs w:val="28"/>
        </w:rPr>
        <w:t>«Системный оператор» (3×3 клетки) для пространственно-временных связей</w:t>
      </w:r>
    </w:p>
    <w:p w14:paraId="5C313638" w14:textId="4ECC0B86" w:rsidR="008F0236" w:rsidRPr="00E60E8C" w:rsidRDefault="008F0236" w:rsidP="008F0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Суть.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 xml:space="preserve"> Заполняют таблицу 3×3столбцы по </w:t>
      </w:r>
      <w:r w:rsidR="00D36352" w:rsidRPr="00E60E8C">
        <w:rPr>
          <w:rFonts w:ascii="Times New Roman" w:eastAsia="Times New Roman" w:hAnsi="Times New Roman" w:cs="Times New Roman"/>
          <w:sz w:val="28"/>
          <w:szCs w:val="28"/>
        </w:rPr>
        <w:t>вертикали</w:t>
      </w:r>
      <w:r w:rsidR="00D36352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«сам объект/его части/его окружение».</w:t>
      </w:r>
      <w:r w:rsidR="00F464B6" w:rsidRPr="00E60E8C">
        <w:rPr>
          <w:rFonts w:ascii="Times New Roman" w:eastAsia="Times New Roman" w:hAnsi="Times New Roman" w:cs="Times New Roman"/>
          <w:sz w:val="28"/>
          <w:szCs w:val="28"/>
        </w:rPr>
        <w:t xml:space="preserve"> : строки по горизонтали </w:t>
      </w:r>
      <w:r w:rsidR="00D36352">
        <w:rPr>
          <w:rFonts w:ascii="Times New Roman" w:eastAsia="Times New Roman" w:hAnsi="Times New Roman" w:cs="Times New Roman"/>
          <w:sz w:val="28"/>
          <w:szCs w:val="28"/>
        </w:rPr>
        <w:t>-</w:t>
      </w:r>
      <w:r w:rsidR="00F464B6" w:rsidRPr="00E60E8C">
        <w:rPr>
          <w:rFonts w:ascii="Times New Roman" w:eastAsia="Times New Roman" w:hAnsi="Times New Roman" w:cs="Times New Roman"/>
          <w:sz w:val="28"/>
          <w:szCs w:val="28"/>
        </w:rPr>
        <w:t xml:space="preserve"> «был/есть/будет», 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 xml:space="preserve"> Например, для «домика» ребёнок рисует или описывает, как менялись его части и пространство вокруг.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br/>
      </w: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Что тренирует.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 xml:space="preserve"> Связь изменений во времени с пространственным положением частей, понимание надсистемы (окружение) и подсистемы (части), пространственное воображение.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br/>
      </w: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Практический эффект.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 xml:space="preserve"> Ребёнок учится видеть объект не изолированно, а в контексте пространства и времени — это база для геометрии, черчения, конструирования.</w:t>
      </w:r>
    </w:p>
    <w:p w14:paraId="66F9E89E" w14:textId="13A477A0" w:rsidR="009E3F79" w:rsidRDefault="009E3F79" w:rsidP="00F464B6">
      <w:pPr>
        <w:pStyle w:val="2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Слайд </w:t>
      </w:r>
      <w:r w:rsidR="00D36352">
        <w:rPr>
          <w:sz w:val="28"/>
          <w:szCs w:val="28"/>
        </w:rPr>
        <w:t>4</w:t>
      </w:r>
      <w:r w:rsidR="00F464B6" w:rsidRPr="00E60E8C">
        <w:rPr>
          <w:sz w:val="28"/>
          <w:szCs w:val="28"/>
        </w:rPr>
        <w:t>.</w:t>
      </w:r>
    </w:p>
    <w:p w14:paraId="1C5DF348" w14:textId="77777777" w:rsidR="00F464B6" w:rsidRPr="00E60E8C" w:rsidRDefault="00F464B6" w:rsidP="00F464B6">
      <w:pPr>
        <w:pStyle w:val="2"/>
        <w:shd w:val="clear" w:color="auto" w:fill="FFFFFF"/>
        <w:rPr>
          <w:sz w:val="28"/>
          <w:szCs w:val="28"/>
        </w:rPr>
      </w:pPr>
      <w:r w:rsidRPr="00E60E8C">
        <w:rPr>
          <w:sz w:val="28"/>
          <w:szCs w:val="28"/>
        </w:rPr>
        <w:lastRenderedPageBreak/>
        <w:t xml:space="preserve"> «Метод маленьких человечков» для понимания объёма и структуры</w:t>
      </w:r>
    </w:p>
    <w:p w14:paraId="5B4ACAA0" w14:textId="0BB39B84" w:rsidR="00F464B6" w:rsidRPr="00E60E8C" w:rsidRDefault="00F464B6" w:rsidP="00F464B6">
      <w:pPr>
        <w:pStyle w:val="a3"/>
        <w:shd w:val="clear" w:color="auto" w:fill="FFFFFF"/>
        <w:rPr>
          <w:sz w:val="28"/>
          <w:szCs w:val="28"/>
        </w:rPr>
      </w:pPr>
      <w:r w:rsidRPr="00E60E8C">
        <w:rPr>
          <w:rStyle w:val="a4"/>
          <w:sz w:val="28"/>
          <w:szCs w:val="28"/>
        </w:rPr>
        <w:t>Суть.</w:t>
      </w:r>
      <w:r w:rsidRPr="00E60E8C">
        <w:rPr>
          <w:sz w:val="28"/>
          <w:szCs w:val="28"/>
        </w:rPr>
        <w:t> Объект (кубик, стакан, коробка) представляют как «дом» для маленьких человечков. Обсуждают, где они стоят: на дне, у стенок, сверху, внутри. Можно рисовать человечков в разных частях предмета или выкладывать фишками/</w:t>
      </w:r>
      <w:r w:rsidR="00D36352" w:rsidRPr="00E60E8C">
        <w:rPr>
          <w:sz w:val="28"/>
          <w:szCs w:val="28"/>
        </w:rPr>
        <w:t>символами.</w:t>
      </w:r>
      <w:r w:rsidRPr="00E60E8C">
        <w:rPr>
          <w:sz w:val="28"/>
          <w:szCs w:val="28"/>
        </w:rPr>
        <w:br/>
      </w:r>
      <w:r w:rsidRPr="00E60E8C">
        <w:rPr>
          <w:rStyle w:val="a4"/>
          <w:sz w:val="28"/>
          <w:szCs w:val="28"/>
        </w:rPr>
        <w:t>Что тренирует.</w:t>
      </w:r>
      <w:r w:rsidRPr="00E60E8C">
        <w:rPr>
          <w:sz w:val="28"/>
          <w:szCs w:val="28"/>
        </w:rPr>
        <w:t> Представление внутреннего объёма, понимание «внутри/снаружи», слоёв и уровней, пространственную схему предмета.</w:t>
      </w:r>
      <w:r w:rsidRPr="00E60E8C">
        <w:rPr>
          <w:sz w:val="28"/>
          <w:szCs w:val="28"/>
        </w:rPr>
        <w:br/>
      </w:r>
      <w:r w:rsidRPr="00E60E8C">
        <w:rPr>
          <w:rStyle w:val="a4"/>
          <w:sz w:val="28"/>
          <w:szCs w:val="28"/>
        </w:rPr>
        <w:t>Пример.</w:t>
      </w:r>
      <w:r w:rsidRPr="00E60E8C">
        <w:rPr>
          <w:sz w:val="28"/>
          <w:szCs w:val="28"/>
        </w:rPr>
        <w:t> «В банке человечки сидят внизу плотно, а сверху свободно». Так ребёнок осознаёт понятия «полный/пустой», «уровень жидкости».</w:t>
      </w:r>
    </w:p>
    <w:p w14:paraId="5F4C422D" w14:textId="3654F2FF" w:rsidR="009E3F79" w:rsidRDefault="009E3F79" w:rsidP="00251C1E">
      <w:pPr>
        <w:shd w:val="clear" w:color="auto" w:fill="FFFFFF"/>
        <w:spacing w:beforeAutospacing="1" w:after="0" w:afterAutospacing="1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E3F7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D36352">
        <w:rPr>
          <w:rFonts w:ascii="Times New Roman" w:hAnsi="Times New Roman" w:cs="Times New Roman"/>
          <w:b/>
          <w:sz w:val="28"/>
          <w:szCs w:val="28"/>
        </w:rPr>
        <w:t>5</w:t>
      </w:r>
      <w:r w:rsidR="00251C1E" w:rsidRPr="00E60E8C">
        <w:rPr>
          <w:rFonts w:ascii="Times New Roman" w:hAnsi="Times New Roman" w:cs="Times New Roman"/>
          <w:sz w:val="28"/>
          <w:szCs w:val="28"/>
        </w:rPr>
        <w:t>.</w:t>
      </w:r>
    </w:p>
    <w:p w14:paraId="0B93A153" w14:textId="77777777" w:rsidR="00251C1E" w:rsidRPr="00E60E8C" w:rsidRDefault="00251C1E" w:rsidP="00251C1E">
      <w:pPr>
        <w:shd w:val="clear" w:color="auto" w:fill="FFFFFF"/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Морфологический анализ.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 Учит комбинировать разные признаки (форма, размер, положение), что тренирует умение мысленно «переставлять» объекты в пространстве и прогнозировать результат. </w:t>
      </w:r>
    </w:p>
    <w:p w14:paraId="39A0B2FC" w14:textId="77777777" w:rsidR="00251C1E" w:rsidRPr="00E60E8C" w:rsidRDefault="00251C1E" w:rsidP="00251C1E">
      <w:pPr>
        <w:shd w:val="clear" w:color="auto" w:fill="FFFFFF"/>
        <w:spacing w:beforeAutospacing="1" w:after="0" w:afterAutospacing="1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64FF5279" w14:textId="7D25FA79" w:rsidR="00C51634" w:rsidRPr="00E60E8C" w:rsidRDefault="009E3F79" w:rsidP="00C51634">
      <w:pPr>
        <w:pStyle w:val="2"/>
        <w:shd w:val="clear" w:color="auto" w:fill="FFFFFF"/>
        <w:rPr>
          <w:sz w:val="28"/>
          <w:szCs w:val="28"/>
        </w:rPr>
      </w:pPr>
      <w:r w:rsidRPr="009E3F79">
        <w:rPr>
          <w:bCs w:val="0"/>
          <w:sz w:val="28"/>
          <w:szCs w:val="28"/>
        </w:rPr>
        <w:t xml:space="preserve">Слайд </w:t>
      </w:r>
      <w:r w:rsidR="00D36352">
        <w:rPr>
          <w:bCs w:val="0"/>
          <w:sz w:val="28"/>
          <w:szCs w:val="28"/>
        </w:rPr>
        <w:t>6</w:t>
      </w:r>
      <w:r w:rsidR="00C51634" w:rsidRPr="00E60E8C">
        <w:rPr>
          <w:b w:val="0"/>
          <w:bCs w:val="0"/>
          <w:sz w:val="28"/>
          <w:szCs w:val="28"/>
        </w:rPr>
        <w:t xml:space="preserve"> </w:t>
      </w:r>
      <w:r w:rsidR="00C51634" w:rsidRPr="00E60E8C">
        <w:rPr>
          <w:sz w:val="28"/>
          <w:szCs w:val="28"/>
        </w:rPr>
        <w:t>«Да-нетка» с пространственными координатами</w:t>
      </w:r>
    </w:p>
    <w:p w14:paraId="320BDF7F" w14:textId="77777777" w:rsidR="006F36DA" w:rsidRPr="00E60E8C" w:rsidRDefault="00C51634" w:rsidP="006F36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6F36DA"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гра «Да — нет».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> Это главный инструмент. Суть в том, чтобы с помощью вопросов, на которые можно ответить только «да» или «нет», сузить поле поиска и угадать загаданный объект. Важно сразу разбить её на три уровня, чтобы педагог видел логику усложнения:</w:t>
      </w:r>
    </w:p>
    <w:p w14:paraId="0C89E86D" w14:textId="66F41916" w:rsidR="00E60E8C" w:rsidRDefault="009E3F79" w:rsidP="009E3F79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9E3F7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Слайд </w:t>
      </w:r>
      <w:r w:rsidR="00D36352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F36DA" w:rsidRPr="00E60E8C">
        <w:rPr>
          <w:rFonts w:ascii="Times New Roman" w:eastAsia="Times New Roman" w:hAnsi="Times New Roman" w:cs="Times New Roman"/>
          <w:i/>
          <w:iCs/>
          <w:sz w:val="28"/>
          <w:szCs w:val="28"/>
        </w:rPr>
        <w:t>Линейное пространство.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> Объекты выстроены в линию (горизонтально, вертикально). Вводите понятия: «до», «после», «между», «перед», «правый/левый», «крайний», «серединный». </w:t>
      </w:r>
    </w:p>
    <w:p w14:paraId="21A6568C" w14:textId="0DB534BA" w:rsidR="00E60E8C" w:rsidRDefault="009E3F79" w:rsidP="009E3F79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9E3F7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Слайд </w:t>
      </w:r>
      <w:r w:rsidR="00D36352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8</w:t>
      </w:r>
      <w:r w:rsidR="00E60E8C" w:rsidRPr="00E60E8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F36DA" w:rsidRPr="00E60E8C">
        <w:rPr>
          <w:rFonts w:ascii="Times New Roman" w:eastAsia="Times New Roman" w:hAnsi="Times New Roman" w:cs="Times New Roman"/>
          <w:i/>
          <w:iCs/>
          <w:sz w:val="28"/>
          <w:szCs w:val="28"/>
        </w:rPr>
        <w:t>Плоскость.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> Поиск идёт на листе, доске, столе. Дети осваивают: «правая/левая», «верхняя/нижняя», «дальняя/ближняя» части, «центр», «угол», «сторона». </w:t>
      </w:r>
    </w:p>
    <w:p w14:paraId="59866DCF" w14:textId="042A6365" w:rsidR="00E60E8C" w:rsidRDefault="009E3F79" w:rsidP="00D36352">
      <w:pPr>
        <w:spacing w:before="100" w:beforeAutospacing="1" w:after="100" w:afterAutospacing="1" w:line="240" w:lineRule="auto"/>
        <w:ind w:left="108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3F7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Слайд </w:t>
      </w:r>
      <w:r w:rsidR="00D36352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9</w:t>
      </w:r>
      <w:r w:rsidR="00E60E8C" w:rsidRPr="00E60E8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F36DA" w:rsidRPr="00E60E8C">
        <w:rPr>
          <w:rFonts w:ascii="Times New Roman" w:eastAsia="Times New Roman" w:hAnsi="Times New Roman" w:cs="Times New Roman"/>
          <w:i/>
          <w:iCs/>
          <w:sz w:val="28"/>
          <w:szCs w:val="28"/>
        </w:rPr>
        <w:t>Объёмное пространство.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> Поиск в комнате, шкафу, коробке. Акцент на: «правая/левая», «верхняя/нижняя», «передняя/задняя» части, «центр», «угол». </w:t>
      </w:r>
      <w:r w:rsidR="00E60E8C"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8EA6B7C" w14:textId="77777777" w:rsidR="00D36352" w:rsidRDefault="009E3F79" w:rsidP="00E60E8C">
      <w:pPr>
        <w:spacing w:before="100" w:beforeAutospacing="1" w:after="100" w:afterAutospacing="1" w:line="240" w:lineRule="auto"/>
        <w:ind w:left="108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</w:t>
      </w:r>
      <w:r w:rsidR="00D3635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 </w:t>
      </w:r>
    </w:p>
    <w:p w14:paraId="152F87C7" w14:textId="31AD8595" w:rsidR="006F36DA" w:rsidRDefault="00D36352" w:rsidP="00E60E8C">
      <w:pPr>
        <w:spacing w:before="100" w:beforeAutospacing="1" w:after="100" w:afterAutospacing="1" w:line="240" w:lineRule="auto"/>
        <w:ind w:left="108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Как</w:t>
      </w:r>
      <w:r w:rsidR="006F36DA"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выстроить работу? Практические советы</w:t>
      </w:r>
    </w:p>
    <w:p w14:paraId="5B788E25" w14:textId="77777777" w:rsidR="009E3F79" w:rsidRDefault="009E3F79" w:rsidP="009E3F79">
      <w:pPr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DD06DE">
        <w:rPr>
          <w:rFonts w:ascii="Times New Roman" w:eastAsia="Times New Roman" w:hAnsi="Times New Roman" w:cs="Times New Roman"/>
          <w:b/>
          <w:bCs/>
          <w:sz w:val="28"/>
          <w:szCs w:val="28"/>
        </w:rPr>
        <w:t>Делайте акцент на игре.</w:t>
      </w:r>
      <w:r w:rsidRPr="00DD06DE">
        <w:rPr>
          <w:rFonts w:ascii="Times New Roman" w:eastAsia="Times New Roman" w:hAnsi="Times New Roman" w:cs="Times New Roman"/>
          <w:sz w:val="28"/>
          <w:szCs w:val="28"/>
        </w:rPr>
        <w:t> ТРИЗ-приёмы лучше всего работают в игровой форме. </w:t>
      </w:r>
    </w:p>
    <w:p w14:paraId="3AF20BC4" w14:textId="77777777" w:rsidR="009E3F79" w:rsidRPr="00E548B0" w:rsidRDefault="009E3F79" w:rsidP="009E3F79">
      <w:pPr>
        <w:pStyle w:val="a7"/>
        <w:numPr>
          <w:ilvl w:val="1"/>
          <w:numId w:val="6"/>
        </w:numPr>
        <w:spacing w:beforeAutospacing="1" w:after="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E548B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Используйте наглядность. </w:t>
      </w:r>
      <w:r w:rsidRPr="00E548B0">
        <w:rPr>
          <w:rFonts w:ascii="Times New Roman" w:eastAsia="Times New Roman" w:hAnsi="Times New Roman" w:cs="Times New Roman"/>
          <w:sz w:val="28"/>
          <w:szCs w:val="28"/>
        </w:rPr>
        <w:t>Предметы, картинки, простые схемы, блоки, палочки — всё, что поможет «пощупать» пространство.</w:t>
      </w:r>
    </w:p>
    <w:p w14:paraId="72BA2E60" w14:textId="77777777" w:rsidR="009E3F79" w:rsidRDefault="009E3F79" w:rsidP="009E3F79">
      <w:pPr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D06D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D06DE">
        <w:rPr>
          <w:rFonts w:ascii="Times New Roman" w:eastAsia="Times New Roman" w:hAnsi="Times New Roman" w:cs="Times New Roman"/>
          <w:bCs/>
          <w:sz w:val="28"/>
          <w:szCs w:val="28"/>
        </w:rPr>
        <w:t>Связывайте с опытом ребёнка</w:t>
      </w:r>
      <w:r w:rsidRPr="00DD06D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DD06DE">
        <w:rPr>
          <w:rFonts w:ascii="Times New Roman" w:eastAsia="Times New Roman" w:hAnsi="Times New Roman" w:cs="Times New Roman"/>
          <w:sz w:val="28"/>
          <w:szCs w:val="28"/>
        </w:rPr>
        <w:t> Загадывайте предметы из ближайшего окружения: игрушки в группе, вещи в шкафу, элементы пейзажа за окном. Так ребёнку проще строить мысленные образы. </w:t>
      </w:r>
    </w:p>
    <w:p w14:paraId="6B920059" w14:textId="77777777" w:rsidR="009E3F79" w:rsidRDefault="009E3F79" w:rsidP="009E3F79">
      <w:pPr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9E3F7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Стимулируйте речь.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 Обязательно просите детей проговаривать пространственные термины («слева», «между», «вверху») — это закрепляет понимание. </w:t>
      </w:r>
    </w:p>
    <w:p w14:paraId="5B2450B0" w14:textId="111D6DE4" w:rsidR="009E3F79" w:rsidRDefault="00D36352" w:rsidP="009E3F79">
      <w:pPr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D06DE">
        <w:rPr>
          <w:rFonts w:ascii="Times New Roman" w:eastAsia="Times New Roman" w:hAnsi="Times New Roman" w:cs="Times New Roman"/>
          <w:b/>
          <w:sz w:val="28"/>
          <w:szCs w:val="28"/>
        </w:rPr>
        <w:t xml:space="preserve">НО </w:t>
      </w:r>
      <w:r w:rsidRPr="00D36352">
        <w:rPr>
          <w:rFonts w:ascii="Times New Roman" w:eastAsia="Times New Roman" w:hAnsi="Times New Roman" w:cs="Times New Roman"/>
          <w:bCs/>
          <w:sz w:val="28"/>
          <w:szCs w:val="28"/>
        </w:rPr>
        <w:t>сначала</w:t>
      </w:r>
      <w:r w:rsidR="009E3F79" w:rsidRPr="00D363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E3F79" w:rsidRPr="00DD06DE">
        <w:rPr>
          <w:rFonts w:ascii="Times New Roman" w:eastAsia="Times New Roman" w:hAnsi="Times New Roman" w:cs="Times New Roman"/>
          <w:sz w:val="28"/>
          <w:szCs w:val="28"/>
        </w:rPr>
        <w:t>помогите детям освоить само правило (целенаправленно сужать поиск), а уже потом — учиться формулировать чёткие, информативные вопросы. </w:t>
      </w:r>
    </w:p>
    <w:p w14:paraId="1B38619B" w14:textId="4D37C04C" w:rsidR="009E3F79" w:rsidRPr="00D36352" w:rsidRDefault="00D36352" w:rsidP="00D363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4.</w:t>
      </w:r>
      <w:r w:rsidR="009E3F79" w:rsidRPr="00D36352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Усложняйте постепенно.</w:t>
      </w:r>
      <w:r w:rsidR="009E3F79" w:rsidRPr="00D36352">
        <w:rPr>
          <w:rFonts w:ascii="Calibri" w:hAnsi="Calibri"/>
          <w:color w:val="000000"/>
          <w:kern w:val="24"/>
          <w:sz w:val="36"/>
          <w:szCs w:val="36"/>
        </w:rPr>
        <w:t xml:space="preserve"> </w:t>
      </w:r>
    </w:p>
    <w:p w14:paraId="5D053FD6" w14:textId="77777777" w:rsidR="00DD06DE" w:rsidRPr="00E60E8C" w:rsidRDefault="00DD06DE" w:rsidP="009E3F7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sz w:val="28"/>
          <w:szCs w:val="28"/>
        </w:rPr>
        <w:t>Сначала формируйте умение ориентироваться </w:t>
      </w: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от себя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 («слева от меня», «вверху над головой»).</w:t>
      </w:r>
    </w:p>
    <w:p w14:paraId="2D6EEE5A" w14:textId="0C32A8EB" w:rsidR="00DD06DE" w:rsidRPr="00E60E8C" w:rsidRDefault="00DD06DE" w:rsidP="00DD06D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sz w:val="28"/>
          <w:szCs w:val="28"/>
        </w:rPr>
        <w:t>Затем переходите к ориентировке </w:t>
      </w: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 другого предмета или </w:t>
      </w:r>
      <w:r w:rsidR="00D36352"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человека</w:t>
      </w:r>
      <w:r w:rsidR="00D36352" w:rsidRPr="00E60E8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определить, что справа от куклы, если она сидит напротив).</w:t>
      </w:r>
    </w:p>
    <w:p w14:paraId="13BAC4F8" w14:textId="77777777" w:rsidR="00DD06DE" w:rsidRPr="00E60E8C" w:rsidRDefault="00DD06DE" w:rsidP="00DD06D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sz w:val="28"/>
          <w:szCs w:val="28"/>
        </w:rPr>
        <w:t>Позже — к определению положения одного объекта </w:t>
      </w: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по отношению к другому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232280" w14:textId="77777777" w:rsidR="00DD06DE" w:rsidRDefault="00DD06DE" w:rsidP="00DD06D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sz w:val="28"/>
          <w:szCs w:val="28"/>
        </w:rPr>
        <w:t>И только после этого — к ориентировке в трёхмерном пространстве в движении и на плоскости (лист бумаги).</w:t>
      </w:r>
    </w:p>
    <w:p w14:paraId="01EF827D" w14:textId="77777777" w:rsidR="00DD06DE" w:rsidRDefault="00DD06DE" w:rsidP="00DD06D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 есть;</w:t>
      </w:r>
      <w:r w:rsidRPr="00DD06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ачинайте с линейного пространства, затем переходите к плоскости и только потом — к объёмному. </w:t>
      </w:r>
    </w:p>
    <w:p w14:paraId="536F2E09" w14:textId="0329F7B5" w:rsidR="00D36352" w:rsidRDefault="00D36352" w:rsidP="00D36352">
      <w:pPr>
        <w:pStyle w:val="2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Слайд </w:t>
      </w:r>
      <w:r>
        <w:rPr>
          <w:sz w:val="28"/>
          <w:szCs w:val="28"/>
        </w:rPr>
        <w:t>11</w:t>
      </w:r>
      <w:r w:rsidRPr="00E60E8C">
        <w:rPr>
          <w:sz w:val="28"/>
          <w:szCs w:val="28"/>
        </w:rPr>
        <w:t>.</w:t>
      </w:r>
    </w:p>
    <w:p w14:paraId="5C6D9DCC" w14:textId="06007FD4" w:rsidR="009E3F79" w:rsidRPr="009E3F79" w:rsidRDefault="009E3F79" w:rsidP="009E3F79">
      <w:pPr>
        <w:spacing w:beforeAutospacing="1" w:after="0" w:afterAutospacing="1" w:line="240" w:lineRule="auto"/>
        <w:ind w:left="568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9E3F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Комбинируйте с другими видами </w:t>
      </w:r>
      <w:r w:rsidR="00D36352" w:rsidRPr="009E3F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деятельности</w:t>
      </w:r>
      <w:r w:rsidR="00D36352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.</w:t>
      </w:r>
      <w:r w:rsidR="00D36352" w:rsidRPr="009E3F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r w:rsidR="00D36352" w:rsidRPr="009E3F7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Проводите</w:t>
      </w:r>
      <w:r w:rsidRPr="009E3F7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такие игры на занятиях </w:t>
      </w:r>
      <w:r w:rsidR="00D36352" w:rsidRPr="009E3F7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 математике, подготовке</w:t>
      </w:r>
      <w:r w:rsidRPr="009E3F7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к обучению грамоте, аппликации, рисованию, во время прогулок или в режимных моментах. </w:t>
      </w:r>
    </w:p>
    <w:p w14:paraId="744B7147" w14:textId="23DBB642" w:rsidR="00251C1E" w:rsidRPr="00E60E8C" w:rsidRDefault="006F36DA" w:rsidP="00E548B0">
      <w:pPr>
        <w:spacing w:beforeAutospacing="1" w:after="0" w:afterAutospacing="1" w:line="240" w:lineRule="auto"/>
        <w:ind w:left="56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Обсуждайте ход решения.</w:t>
      </w:r>
      <w:r w:rsidRPr="00E60E8C">
        <w:rPr>
          <w:rFonts w:ascii="Times New Roman" w:eastAsia="Times New Roman" w:hAnsi="Times New Roman" w:cs="Times New Roman"/>
          <w:sz w:val="28"/>
          <w:szCs w:val="28"/>
        </w:rPr>
        <w:t> После игры попросите детей рассказать, как они сужали поиск, какие вопросы задали первыми. Это развивает рефлексию</w:t>
      </w:r>
    </w:p>
    <w:p w14:paraId="0D459D4B" w14:textId="77777777" w:rsidR="00E60E8C" w:rsidRPr="00E60E8C" w:rsidRDefault="00E60E8C" w:rsidP="00E60E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A7DD4E" w14:textId="40C1E753" w:rsidR="00D36352" w:rsidRDefault="00D36352" w:rsidP="00D36352">
      <w:pPr>
        <w:pStyle w:val="2"/>
        <w:shd w:val="clear" w:color="auto" w:fill="FFFFFF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Pr="00D363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Слайд </w:t>
      </w:r>
      <w:r>
        <w:rPr>
          <w:sz w:val="28"/>
          <w:szCs w:val="28"/>
        </w:rPr>
        <w:t>12</w:t>
      </w:r>
      <w:r w:rsidRPr="00E60E8C">
        <w:rPr>
          <w:sz w:val="28"/>
          <w:szCs w:val="28"/>
        </w:rPr>
        <w:t>.</w:t>
      </w:r>
    </w:p>
    <w:p w14:paraId="42AFFA52" w14:textId="46A3E560" w:rsidR="006F36DA" w:rsidRPr="00E60E8C" w:rsidRDefault="00D36352" w:rsidP="006F36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</w:t>
      </w:r>
      <w:r w:rsidR="006F36DA" w:rsidRPr="00E60E8C">
        <w:rPr>
          <w:rFonts w:ascii="Times New Roman" w:eastAsia="Times New Roman" w:hAnsi="Times New Roman" w:cs="Times New Roman"/>
          <w:b/>
          <w:bCs/>
          <w:sz w:val="28"/>
          <w:szCs w:val="28"/>
        </w:rPr>
        <w:t>ключение</w:t>
      </w:r>
    </w:p>
    <w:p w14:paraId="7422FED7" w14:textId="77777777" w:rsidR="00140245" w:rsidRPr="00E548B0" w:rsidRDefault="00E548B0" w:rsidP="00E548B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E548B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6F36DA" w:rsidRPr="00E548B0">
        <w:rPr>
          <w:rFonts w:ascii="Times New Roman" w:eastAsia="Times New Roman" w:hAnsi="Times New Roman" w:cs="Times New Roman"/>
          <w:b/>
          <w:sz w:val="28"/>
          <w:szCs w:val="28"/>
        </w:rPr>
        <w:t>спользование ТРИЗ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1DA2" w:rsidRPr="00E548B0">
        <w:rPr>
          <w:rFonts w:ascii="Times New Roman" w:eastAsia="Times New Roman" w:hAnsi="Times New Roman" w:cs="Times New Roman"/>
          <w:sz w:val="28"/>
          <w:szCs w:val="28"/>
        </w:rPr>
        <w:t>делает формирование пространственных представлений живым и интересным;</w:t>
      </w:r>
    </w:p>
    <w:p w14:paraId="7D978340" w14:textId="77777777" w:rsidR="00140245" w:rsidRPr="00E548B0" w:rsidRDefault="00581DA2" w:rsidP="00E548B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48B0">
        <w:rPr>
          <w:rFonts w:ascii="Times New Roman" w:eastAsia="Times New Roman" w:hAnsi="Times New Roman" w:cs="Times New Roman"/>
          <w:sz w:val="28"/>
          <w:szCs w:val="28"/>
        </w:rPr>
        <w:t xml:space="preserve"> ребёнок учится не просто запоминать слова («право», «верх»), а понимать суть пространственных отношений, видеть связи между объектами.  </w:t>
      </w:r>
    </w:p>
    <w:p w14:paraId="389325E9" w14:textId="745B3E3B" w:rsidR="00435905" w:rsidRPr="00E60E8C" w:rsidRDefault="00E548B0" w:rsidP="00E548B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E548B0">
        <w:rPr>
          <w:rFonts w:ascii="Times New Roman" w:eastAsia="Times New Roman" w:hAnsi="Times New Roman" w:cs="Times New Roman"/>
          <w:b/>
          <w:sz w:val="28"/>
          <w:szCs w:val="28"/>
        </w:rPr>
        <w:t xml:space="preserve"> А </w:t>
      </w:r>
      <w:r w:rsidR="00D36352" w:rsidRPr="00E548B0">
        <w:rPr>
          <w:rFonts w:ascii="Times New Roman" w:eastAsia="Times New Roman" w:hAnsi="Times New Roman" w:cs="Times New Roman"/>
          <w:b/>
          <w:sz w:val="28"/>
          <w:szCs w:val="28"/>
        </w:rPr>
        <w:t>еще:</w:t>
      </w:r>
      <w:r w:rsidR="00D363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6352" w:rsidRPr="00E60E8C">
        <w:rPr>
          <w:rFonts w:ascii="Times New Roman" w:eastAsia="Times New Roman" w:hAnsi="Times New Roman" w:cs="Times New Roman"/>
          <w:sz w:val="28"/>
          <w:szCs w:val="28"/>
        </w:rPr>
        <w:t>формирует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 xml:space="preserve"> системное мышление, умение анализировать, </w:t>
      </w:r>
      <w:r w:rsidRPr="00DD06DE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видеть причинно-следственные </w:t>
      </w:r>
      <w:r w:rsidR="00D36352" w:rsidRPr="00DD06DE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</w:rPr>
        <w:t>связи,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6F36DA" w:rsidRPr="00E60E8C">
        <w:rPr>
          <w:rFonts w:ascii="Times New Roman" w:eastAsia="Times New Roman" w:hAnsi="Times New Roman" w:cs="Times New Roman"/>
          <w:sz w:val="28"/>
          <w:szCs w:val="28"/>
        </w:rPr>
        <w:t xml:space="preserve">задавать вопросы и искать нестандартные решения. </w:t>
      </w:r>
    </w:p>
    <w:p w14:paraId="002238A2" w14:textId="77777777" w:rsidR="006F36DA" w:rsidRPr="00DD06DE" w:rsidRDefault="00D91563" w:rsidP="00DD06DE">
      <w:pPr>
        <w:spacing w:beforeAutospacing="1" w:after="0" w:afterAutospacing="1" w:line="240" w:lineRule="auto"/>
        <w:ind w:left="360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DD06DE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</w:rPr>
        <w:t>Попробуйте внедрить пару приёмов в ежедневную деятельность — часто дети сами начинают предлагать интересные варианты! </w:t>
      </w:r>
      <w:hyperlink r:id="rId7" w:history="1">
        <w:r w:rsidRPr="00DD06DE">
          <w:rPr>
            <w:rFonts w:ascii="Times New Roman" w:eastAsia="Times New Roman" w:hAnsi="Times New Roman" w:cs="Times New Roman"/>
            <w:color w:val="0000FF"/>
            <w:sz w:val="28"/>
            <w:szCs w:val="28"/>
            <w:shd w:val="clear" w:color="auto" w:fill="FFFFFF"/>
          </w:rPr>
          <w:br/>
        </w:r>
      </w:hyperlink>
    </w:p>
    <w:sectPr w:rsidR="006F36DA" w:rsidRPr="00DD06DE" w:rsidSect="0043590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D254F" w14:textId="77777777" w:rsidR="00276CD4" w:rsidRDefault="00276CD4" w:rsidP="00553CD2">
      <w:pPr>
        <w:spacing w:after="0" w:line="240" w:lineRule="auto"/>
      </w:pPr>
      <w:r>
        <w:separator/>
      </w:r>
    </w:p>
  </w:endnote>
  <w:endnote w:type="continuationSeparator" w:id="0">
    <w:p w14:paraId="777B77D1" w14:textId="77777777" w:rsidR="00276CD4" w:rsidRDefault="00276CD4" w:rsidP="0055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18704"/>
      <w:docPartObj>
        <w:docPartGallery w:val="Page Numbers (Bottom of Page)"/>
        <w:docPartUnique/>
      </w:docPartObj>
    </w:sdtPr>
    <w:sdtContent>
      <w:p w14:paraId="7BDFC109" w14:textId="77777777" w:rsidR="00553CD2" w:rsidRDefault="00E548B0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1FD60D1" w14:textId="77777777" w:rsidR="00553CD2" w:rsidRDefault="00553C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9860" w14:textId="77777777" w:rsidR="00276CD4" w:rsidRDefault="00276CD4" w:rsidP="00553CD2">
      <w:pPr>
        <w:spacing w:after="0" w:line="240" w:lineRule="auto"/>
      </w:pPr>
      <w:r>
        <w:separator/>
      </w:r>
    </w:p>
  </w:footnote>
  <w:footnote w:type="continuationSeparator" w:id="0">
    <w:p w14:paraId="221C1BB0" w14:textId="77777777" w:rsidR="00276CD4" w:rsidRDefault="00276CD4" w:rsidP="00553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B0385"/>
    <w:multiLevelType w:val="hybridMultilevel"/>
    <w:tmpl w:val="4BD226F8"/>
    <w:lvl w:ilvl="0" w:tplc="768409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B6F7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BCA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E65B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266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EA8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B6C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E0FA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E6D3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84458E"/>
    <w:multiLevelType w:val="hybridMultilevel"/>
    <w:tmpl w:val="B90CB6A2"/>
    <w:lvl w:ilvl="0" w:tplc="0F266DDE">
      <w:start w:val="4"/>
      <w:numFmt w:val="decimal"/>
      <w:lvlText w:val="%1."/>
      <w:lvlJc w:val="left"/>
      <w:pPr>
        <w:ind w:left="786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E0327F"/>
    <w:multiLevelType w:val="multilevel"/>
    <w:tmpl w:val="EC984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97CFC"/>
    <w:multiLevelType w:val="multilevel"/>
    <w:tmpl w:val="5778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C869D8"/>
    <w:multiLevelType w:val="multilevel"/>
    <w:tmpl w:val="6C46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55D48"/>
    <w:multiLevelType w:val="hybridMultilevel"/>
    <w:tmpl w:val="57E8D3F4"/>
    <w:lvl w:ilvl="0" w:tplc="7DFCB280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269403F"/>
    <w:multiLevelType w:val="multilevel"/>
    <w:tmpl w:val="BF66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9391B"/>
    <w:multiLevelType w:val="multilevel"/>
    <w:tmpl w:val="000A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08551E"/>
    <w:multiLevelType w:val="hybridMultilevel"/>
    <w:tmpl w:val="B90CB6A2"/>
    <w:lvl w:ilvl="0" w:tplc="0F266DDE">
      <w:start w:val="4"/>
      <w:numFmt w:val="decimal"/>
      <w:lvlText w:val="%1."/>
      <w:lvlJc w:val="left"/>
      <w:pPr>
        <w:ind w:left="928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E9325FC"/>
    <w:multiLevelType w:val="multilevel"/>
    <w:tmpl w:val="8A8C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086632">
    <w:abstractNumId w:val="4"/>
  </w:num>
  <w:num w:numId="2" w16cid:durableId="678166678">
    <w:abstractNumId w:val="6"/>
  </w:num>
  <w:num w:numId="3" w16cid:durableId="232665193">
    <w:abstractNumId w:val="7"/>
  </w:num>
  <w:num w:numId="4" w16cid:durableId="1696732738">
    <w:abstractNumId w:val="2"/>
  </w:num>
  <w:num w:numId="5" w16cid:durableId="1800371610">
    <w:abstractNumId w:val="3"/>
  </w:num>
  <w:num w:numId="6" w16cid:durableId="504517572">
    <w:abstractNumId w:val="9"/>
  </w:num>
  <w:num w:numId="7" w16cid:durableId="225534050">
    <w:abstractNumId w:val="1"/>
  </w:num>
  <w:num w:numId="8" w16cid:durableId="384793778">
    <w:abstractNumId w:val="8"/>
  </w:num>
  <w:num w:numId="9" w16cid:durableId="1162741808">
    <w:abstractNumId w:val="0"/>
  </w:num>
  <w:num w:numId="10" w16cid:durableId="20810580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6DA"/>
    <w:rsid w:val="000B32A2"/>
    <w:rsid w:val="00140245"/>
    <w:rsid w:val="001473BE"/>
    <w:rsid w:val="00251C1E"/>
    <w:rsid w:val="00276CD4"/>
    <w:rsid w:val="00332812"/>
    <w:rsid w:val="00360BFA"/>
    <w:rsid w:val="0039380A"/>
    <w:rsid w:val="003E2577"/>
    <w:rsid w:val="00435905"/>
    <w:rsid w:val="00553CD2"/>
    <w:rsid w:val="00581DA2"/>
    <w:rsid w:val="006339F0"/>
    <w:rsid w:val="006F36DA"/>
    <w:rsid w:val="007B77C1"/>
    <w:rsid w:val="008F0236"/>
    <w:rsid w:val="009E3F79"/>
    <w:rsid w:val="00B65F7A"/>
    <w:rsid w:val="00C51634"/>
    <w:rsid w:val="00C67F32"/>
    <w:rsid w:val="00CF6226"/>
    <w:rsid w:val="00D36352"/>
    <w:rsid w:val="00D91563"/>
    <w:rsid w:val="00DD06DE"/>
    <w:rsid w:val="00DE0255"/>
    <w:rsid w:val="00E548B0"/>
    <w:rsid w:val="00E60E8C"/>
    <w:rsid w:val="00F354D0"/>
    <w:rsid w:val="00F4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40BF"/>
  <w15:docId w15:val="{EE7C3F0F-9075-4DB6-BF29-6E7DE346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905"/>
  </w:style>
  <w:style w:type="paragraph" w:styleId="2">
    <w:name w:val="heading 2"/>
    <w:basedOn w:val="a"/>
    <w:link w:val="20"/>
    <w:uiPriority w:val="9"/>
    <w:qFormat/>
    <w:rsid w:val="006F36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36D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F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uturisfootnotegroup">
    <w:name w:val="futurisfootnotegroup"/>
    <w:basedOn w:val="a0"/>
    <w:rsid w:val="006F36DA"/>
  </w:style>
  <w:style w:type="character" w:styleId="a4">
    <w:name w:val="Strong"/>
    <w:basedOn w:val="a0"/>
    <w:uiPriority w:val="22"/>
    <w:qFormat/>
    <w:rsid w:val="006F36DA"/>
    <w:rPr>
      <w:b/>
      <w:bCs/>
    </w:rPr>
  </w:style>
  <w:style w:type="character" w:styleId="a5">
    <w:name w:val="Emphasis"/>
    <w:basedOn w:val="a0"/>
    <w:uiPriority w:val="20"/>
    <w:qFormat/>
    <w:rsid w:val="006F36DA"/>
    <w:rPr>
      <w:i/>
      <w:iCs/>
    </w:rPr>
  </w:style>
  <w:style w:type="character" w:styleId="a6">
    <w:name w:val="Hyperlink"/>
    <w:basedOn w:val="a0"/>
    <w:uiPriority w:val="99"/>
    <w:semiHidden/>
    <w:unhideWhenUsed/>
    <w:rsid w:val="006F36DA"/>
    <w:rPr>
      <w:color w:val="0000FF"/>
      <w:u w:val="single"/>
    </w:rPr>
  </w:style>
  <w:style w:type="character" w:customStyle="1" w:styleId="futurisfootnote-content">
    <w:name w:val="futurisfootnote-content"/>
    <w:basedOn w:val="a0"/>
    <w:rsid w:val="006F36DA"/>
  </w:style>
  <w:style w:type="character" w:customStyle="1" w:styleId="advlabel-text">
    <w:name w:val="advlabel-text"/>
    <w:basedOn w:val="a0"/>
    <w:rsid w:val="006F36DA"/>
  </w:style>
  <w:style w:type="character" w:customStyle="1" w:styleId="a11yhidden">
    <w:name w:val="a11yhidden"/>
    <w:basedOn w:val="a0"/>
    <w:rsid w:val="006F36DA"/>
  </w:style>
  <w:style w:type="character" w:customStyle="1" w:styleId="futurissourcesbutton-text">
    <w:name w:val="futurissourcesbutton-text"/>
    <w:basedOn w:val="a0"/>
    <w:rsid w:val="006F36DA"/>
  </w:style>
  <w:style w:type="character" w:customStyle="1" w:styleId="futurisfootnote-contentmrcssattr">
    <w:name w:val="futurisfootnote-content_mr_css_attr"/>
    <w:basedOn w:val="a0"/>
    <w:rsid w:val="00D91563"/>
  </w:style>
  <w:style w:type="paragraph" w:styleId="a7">
    <w:name w:val="List Paragraph"/>
    <w:basedOn w:val="a"/>
    <w:uiPriority w:val="34"/>
    <w:qFormat/>
    <w:rsid w:val="00DE0255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553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53CD2"/>
  </w:style>
  <w:style w:type="paragraph" w:styleId="aa">
    <w:name w:val="footer"/>
    <w:basedOn w:val="a"/>
    <w:link w:val="ab"/>
    <w:uiPriority w:val="99"/>
    <w:unhideWhenUsed/>
    <w:rsid w:val="00553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3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14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0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64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3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21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4061">
                  <w:marLeft w:val="0"/>
                  <w:marRight w:val="0"/>
                  <w:marTop w:val="27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3777">
                      <w:marLeft w:val="0"/>
                      <w:marRight w:val="0"/>
                      <w:marTop w:val="0"/>
                      <w:marBottom w:val="1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79345">
                          <w:marLeft w:val="0"/>
                          <w:marRight w:val="0"/>
                          <w:marTop w:val="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934948">
                      <w:marLeft w:val="0"/>
                      <w:marRight w:val="0"/>
                      <w:marTop w:val="21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3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9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ismirnova-dmdou24.edumsko.ru/articles/post/29118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10</cp:revision>
  <cp:lastPrinted>2026-10-19T10:07:00Z</cp:lastPrinted>
  <dcterms:created xsi:type="dcterms:W3CDTF">2026-10-10T06:38:00Z</dcterms:created>
  <dcterms:modified xsi:type="dcterms:W3CDTF">2026-10-21T13:16:00Z</dcterms:modified>
</cp:coreProperties>
</file>