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78" w:rsidRDefault="00737038">
      <w:pPr>
        <w:pStyle w:val="a4"/>
        <w:spacing w:before="78"/>
        <w:ind w:right="1339"/>
      </w:pPr>
      <w:r>
        <w:t>ЭЛЕМЕНТЫ</w:t>
      </w:r>
      <w:r>
        <w:rPr>
          <w:spacing w:val="-7"/>
        </w:rPr>
        <w:t xml:space="preserve"> </w:t>
      </w:r>
      <w:r>
        <w:t>ТРИЗ-ПЕДАГОГИКИ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УРОКАХ</w:t>
      </w:r>
      <w:r>
        <w:rPr>
          <w:spacing w:val="-4"/>
        </w:rPr>
        <w:t xml:space="preserve"> </w:t>
      </w:r>
      <w:r>
        <w:rPr>
          <w:spacing w:val="-2"/>
        </w:rPr>
        <w:t>ФИЗИКИ</w:t>
      </w:r>
    </w:p>
    <w:p w:rsidR="004A4B78" w:rsidRDefault="004A4B78">
      <w:pPr>
        <w:pStyle w:val="a3"/>
        <w:spacing w:before="21"/>
        <w:ind w:left="0" w:firstLine="0"/>
        <w:jc w:val="left"/>
        <w:rPr>
          <w:i/>
          <w:sz w:val="18"/>
        </w:rPr>
      </w:pPr>
    </w:p>
    <w:p w:rsidR="004A4B78" w:rsidRDefault="00737038">
      <w:pPr>
        <w:ind w:left="118"/>
        <w:jc w:val="both"/>
        <w:rPr>
          <w:i/>
          <w:sz w:val="20"/>
        </w:rPr>
      </w:pPr>
      <w:r>
        <w:rPr>
          <w:b/>
          <w:i/>
          <w:sz w:val="20"/>
        </w:rPr>
        <w:t>Ключевые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слова</w:t>
      </w:r>
      <w:r>
        <w:rPr>
          <w:i/>
          <w:sz w:val="20"/>
        </w:rPr>
        <w:t>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ТРИЗ-педагогика,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метод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фокальных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объектов,</w:t>
      </w:r>
      <w:r>
        <w:rPr>
          <w:i/>
          <w:spacing w:val="-3"/>
          <w:sz w:val="20"/>
        </w:rPr>
        <w:t xml:space="preserve"> </w:t>
      </w:r>
      <w:proofErr w:type="spellStart"/>
      <w:r>
        <w:rPr>
          <w:i/>
          <w:sz w:val="20"/>
        </w:rPr>
        <w:t>синектика</w:t>
      </w:r>
      <w:proofErr w:type="spellEnd"/>
      <w:r>
        <w:rPr>
          <w:i/>
          <w:sz w:val="20"/>
        </w:rPr>
        <w:t>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мозговой</w:t>
      </w:r>
      <w:r>
        <w:rPr>
          <w:i/>
          <w:spacing w:val="-2"/>
          <w:sz w:val="20"/>
        </w:rPr>
        <w:t xml:space="preserve"> штурм.</w:t>
      </w:r>
    </w:p>
    <w:p w:rsidR="004A4B78" w:rsidRDefault="004A4B78">
      <w:pPr>
        <w:pStyle w:val="a3"/>
        <w:ind w:left="0" w:firstLine="0"/>
        <w:jc w:val="left"/>
        <w:rPr>
          <w:i/>
        </w:rPr>
      </w:pPr>
    </w:p>
    <w:p w:rsidR="004A4B78" w:rsidRDefault="00737038">
      <w:pPr>
        <w:pStyle w:val="a3"/>
        <w:ind w:right="112"/>
      </w:pPr>
      <w:proofErr w:type="gramStart"/>
      <w:r>
        <w:t>Возрастающее количество педагогических инноваций</w:t>
      </w:r>
      <w:r>
        <w:rPr>
          <w:spacing w:val="-1"/>
        </w:rPr>
        <w:t xml:space="preserve"> </w:t>
      </w:r>
      <w:r>
        <w:t>вызывает затруднения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выборе их у</w:t>
      </w:r>
      <w:r>
        <w:rPr>
          <w:spacing w:val="-5"/>
        </w:rPr>
        <w:t xml:space="preserve"> </w:t>
      </w:r>
      <w:r>
        <w:t>педагогов,</w:t>
      </w:r>
      <w:r>
        <w:t xml:space="preserve"> но каковы бы ни были методики и инновации свою задачу как учителя физики я вижу в создании собственной педагогической технологии – применение которой позволило бы раскрыть творческий потенциал ученика, научить его креативно мыслить и легко ориентироваться</w:t>
      </w:r>
      <w:r>
        <w:t xml:space="preserve"> и социализироваться в окружающей жизни.</w:t>
      </w:r>
      <w:proofErr w:type="gramEnd"/>
      <w:r>
        <w:t xml:space="preserve"> Каждый думающий и творческий учитель стремится создать условия, которые каждому обучающемуся дадут возможность поверить в то, что нет никаких ограничений для его творчества, тогда и воображение пойдет по пути поиска</w:t>
      </w:r>
      <w:r>
        <w:t xml:space="preserve"> истинного решения. Задача педагога состоит в том, чтобы обеспечить включение каждого ребенка в разные виды </w:t>
      </w:r>
      <w:proofErr w:type="gramStart"/>
      <w:r>
        <w:t>деятельности</w:t>
      </w:r>
      <w:proofErr w:type="gramEnd"/>
      <w:r>
        <w:t xml:space="preserve"> как на уроке, так и во внеурочной деятельности. Правильно выбранная цель определяет отбор методов и форм организации учебно-познаватель</w:t>
      </w:r>
      <w:r>
        <w:t>ной</w:t>
      </w:r>
      <w:r>
        <w:rPr>
          <w:spacing w:val="-1"/>
        </w:rPr>
        <w:t xml:space="preserve"> </w:t>
      </w:r>
      <w:r>
        <w:t>деятельности обучающихся. В</w:t>
      </w:r>
      <w:r>
        <w:rPr>
          <w:spacing w:val="-1"/>
        </w:rPr>
        <w:t xml:space="preserve"> </w:t>
      </w:r>
      <w:r>
        <w:t>этой связи я считаю целесообразным обратиться к самой молодой из известных и популярных инновационных педагогических систем – ТРИЗ-педагогике.</w:t>
      </w:r>
    </w:p>
    <w:p w:rsidR="004A4B78" w:rsidRDefault="00737038">
      <w:pPr>
        <w:pStyle w:val="a3"/>
        <w:spacing w:before="1"/>
        <w:ind w:right="113"/>
      </w:pPr>
      <w:r>
        <w:t>ТРИЗ-педагогика, как научное и педагогическое направление, сформировалось в нашей</w:t>
      </w:r>
      <w:r>
        <w:t xml:space="preserve"> стране в</w:t>
      </w:r>
      <w:r>
        <w:rPr>
          <w:spacing w:val="40"/>
        </w:rPr>
        <w:t xml:space="preserve"> </w:t>
      </w:r>
      <w:r>
        <w:t>конце 80-х годов. В ее основу была положена теория решения изобретательских задач (ТРИЗ) отечественной (т.е. российской, а еще точнее советской) школы Г.</w:t>
      </w:r>
      <w:r>
        <w:rPr>
          <w:spacing w:val="-1"/>
        </w:rPr>
        <w:t xml:space="preserve"> </w:t>
      </w:r>
      <w:r>
        <w:t xml:space="preserve">С. </w:t>
      </w:r>
      <w:proofErr w:type="spellStart"/>
      <w:r>
        <w:t>Альтшуллера</w:t>
      </w:r>
      <w:proofErr w:type="spellEnd"/>
      <w:r>
        <w:t>. ТРИЗ-педагогика ставит целью формирование сильного мышления и воспитание тво</w:t>
      </w:r>
      <w:r>
        <w:t>рческой личности, подготовленной к решению сложных проблем в различных областях деятельности. Под методами решения изобретательских задач, прежде всего, подразумеваются приемы и алгоритмы, разработанные в рамках ТРИЗ; а также такие известные методы как моз</w:t>
      </w:r>
      <w:r>
        <w:t xml:space="preserve">говой штурм, </w:t>
      </w:r>
      <w:proofErr w:type="spellStart"/>
      <w:r>
        <w:t>синектика</w:t>
      </w:r>
      <w:proofErr w:type="spellEnd"/>
      <w:r>
        <w:t xml:space="preserve">, морфологический анализ, метод фокальных объектов и их разновидности. ТРИЗ-педагогика – не просто ставит обучающимся проблемы, но дает конструктивные пути их решения, </w:t>
      </w:r>
      <w:proofErr w:type="gramStart"/>
      <w:r>
        <w:t>помогая</w:t>
      </w:r>
      <w:proofErr w:type="gramEnd"/>
      <w:r>
        <w:t xml:space="preserve"> таким образом достижению успешности в решении проблем, это</w:t>
      </w:r>
      <w:r>
        <w:t xml:space="preserve"> педагогика не памяти, а мышления, не исполнительности, а инициативности. В 2000 году ТРИЗ-педагогика</w:t>
      </w:r>
      <w:r>
        <w:rPr>
          <w:spacing w:val="-4"/>
        </w:rPr>
        <w:t xml:space="preserve"> </w:t>
      </w:r>
      <w:proofErr w:type="gramStart"/>
      <w:r>
        <w:t>включена</w:t>
      </w:r>
      <w:proofErr w:type="gramEnd"/>
      <w:r>
        <w:rPr>
          <w:spacing w:val="-4"/>
        </w:rPr>
        <w:t xml:space="preserve"> </w:t>
      </w:r>
      <w:r>
        <w:t>Министерством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Академией</w:t>
      </w:r>
      <w:r>
        <w:rPr>
          <w:spacing w:val="-4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 структуру современной педагогики. Для активных методов обучения характерно</w:t>
      </w:r>
      <w:r>
        <w:t>: отношение учителя к ученику</w:t>
      </w:r>
      <w:r>
        <w:rPr>
          <w:spacing w:val="15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себе</w:t>
      </w:r>
      <w:r>
        <w:rPr>
          <w:spacing w:val="19"/>
        </w:rPr>
        <w:t xml:space="preserve"> </w:t>
      </w:r>
      <w:r>
        <w:t>равному;</w:t>
      </w:r>
      <w:r>
        <w:rPr>
          <w:spacing w:val="20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простое</w:t>
      </w:r>
      <w:r>
        <w:rPr>
          <w:spacing w:val="19"/>
        </w:rPr>
        <w:t xml:space="preserve"> </w:t>
      </w:r>
      <w:r>
        <w:t>сообщение</w:t>
      </w:r>
      <w:r>
        <w:rPr>
          <w:spacing w:val="19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неоспоримых</w:t>
      </w:r>
      <w:r>
        <w:rPr>
          <w:spacing w:val="19"/>
        </w:rPr>
        <w:t xml:space="preserve"> </w:t>
      </w:r>
      <w:r>
        <w:t>истин,</w:t>
      </w:r>
      <w:r>
        <w:rPr>
          <w:spacing w:val="19"/>
        </w:rPr>
        <w:t xml:space="preserve"> </w:t>
      </w:r>
      <w:r>
        <w:t>а</w:t>
      </w:r>
      <w:r>
        <w:rPr>
          <w:spacing w:val="19"/>
        </w:rPr>
        <w:t xml:space="preserve"> </w:t>
      </w:r>
      <w:r>
        <w:t>самостоятельное</w:t>
      </w:r>
    </w:p>
    <w:p w:rsidR="004A4B78" w:rsidRDefault="00737038">
      <w:pPr>
        <w:pStyle w:val="a3"/>
        <w:ind w:right="116" w:firstLine="0"/>
      </w:pPr>
      <w:r>
        <w:t xml:space="preserve">«строительство». ТРИЗ-педагогика в состоянии обеспечить новое качество образования и улучшить существующее положение, но для этого надо «встать на плечи </w:t>
      </w:r>
      <w:proofErr w:type="gramStart"/>
      <w:r>
        <w:t>великих</w:t>
      </w:r>
      <w:proofErr w:type="gramEnd"/>
      <w:r>
        <w:t>», взять все то хорошее, что наработано в мировой педагогике, и использовать новые идеи и методи</w:t>
      </w:r>
      <w:r>
        <w:t>ки ТРИЗ.</w:t>
      </w:r>
    </w:p>
    <w:p w:rsidR="004A4B78" w:rsidRDefault="00737038">
      <w:pPr>
        <w:pStyle w:val="a3"/>
        <w:ind w:right="117"/>
      </w:pPr>
      <w:r>
        <w:t>ТРИЗ — это и метод, и средство, и инструмент совершенствования личности ученика и самого образования в целом.</w:t>
      </w:r>
    </w:p>
    <w:p w:rsidR="004A4B78" w:rsidRDefault="00737038">
      <w:pPr>
        <w:pStyle w:val="a3"/>
        <w:ind w:left="401" w:firstLine="0"/>
      </w:pPr>
      <w:r>
        <w:t>В</w:t>
      </w:r>
      <w:r>
        <w:rPr>
          <w:spacing w:val="-8"/>
        </w:rPr>
        <w:t xml:space="preserve"> </w:t>
      </w:r>
      <w:r>
        <w:t>ТРИЗ–педагогике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активизации</w:t>
      </w:r>
      <w:r>
        <w:rPr>
          <w:spacing w:val="-3"/>
        </w:rPr>
        <w:t xml:space="preserve"> </w:t>
      </w:r>
      <w:r>
        <w:rPr>
          <w:spacing w:val="-2"/>
        </w:rPr>
        <w:t>мышления:</w:t>
      </w:r>
    </w:p>
    <w:p w:rsidR="004A4B78" w:rsidRDefault="00737038">
      <w:pPr>
        <w:pStyle w:val="a5"/>
        <w:numPr>
          <w:ilvl w:val="0"/>
          <w:numId w:val="3"/>
        </w:numPr>
        <w:tabs>
          <w:tab w:val="left" w:pos="685"/>
        </w:tabs>
        <w:spacing w:before="2" w:line="245" w:lineRule="exact"/>
        <w:ind w:left="685" w:hanging="284"/>
        <w:rPr>
          <w:sz w:val="20"/>
        </w:rPr>
      </w:pPr>
      <w:r>
        <w:rPr>
          <w:sz w:val="20"/>
        </w:rPr>
        <w:t>Метод</w:t>
      </w:r>
      <w:r>
        <w:rPr>
          <w:spacing w:val="-3"/>
          <w:sz w:val="20"/>
        </w:rPr>
        <w:t xml:space="preserve"> </w:t>
      </w:r>
      <w:r>
        <w:rPr>
          <w:sz w:val="20"/>
        </w:rPr>
        <w:t>фокальных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объектов.</w:t>
      </w:r>
    </w:p>
    <w:p w:rsidR="004A4B78" w:rsidRDefault="00737038">
      <w:pPr>
        <w:pStyle w:val="a5"/>
        <w:numPr>
          <w:ilvl w:val="0"/>
          <w:numId w:val="3"/>
        </w:numPr>
        <w:tabs>
          <w:tab w:val="left" w:pos="685"/>
        </w:tabs>
        <w:spacing w:line="244" w:lineRule="exact"/>
        <w:ind w:left="685" w:hanging="284"/>
        <w:rPr>
          <w:sz w:val="20"/>
        </w:rPr>
      </w:pPr>
      <w:r>
        <w:rPr>
          <w:sz w:val="20"/>
        </w:rPr>
        <w:t>«Мозговой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штурм».</w:t>
      </w:r>
    </w:p>
    <w:p w:rsidR="004A4B78" w:rsidRDefault="00737038">
      <w:pPr>
        <w:pStyle w:val="a5"/>
        <w:numPr>
          <w:ilvl w:val="0"/>
          <w:numId w:val="3"/>
        </w:numPr>
        <w:tabs>
          <w:tab w:val="left" w:pos="685"/>
        </w:tabs>
        <w:spacing w:line="245" w:lineRule="exact"/>
        <w:ind w:left="685" w:hanging="284"/>
        <w:rPr>
          <w:sz w:val="20"/>
        </w:rPr>
      </w:pPr>
      <w:r>
        <w:rPr>
          <w:sz w:val="20"/>
        </w:rPr>
        <w:t>Системный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оператор.</w:t>
      </w:r>
    </w:p>
    <w:p w:rsidR="004A4B78" w:rsidRDefault="00737038">
      <w:pPr>
        <w:pStyle w:val="a5"/>
        <w:numPr>
          <w:ilvl w:val="0"/>
          <w:numId w:val="3"/>
        </w:numPr>
        <w:tabs>
          <w:tab w:val="left" w:pos="685"/>
        </w:tabs>
        <w:spacing w:before="1" w:line="245" w:lineRule="exact"/>
        <w:ind w:left="685" w:hanging="284"/>
        <w:rPr>
          <w:sz w:val="20"/>
        </w:rPr>
      </w:pPr>
      <w:r>
        <w:rPr>
          <w:sz w:val="20"/>
        </w:rPr>
        <w:t>Морфологический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анализ.</w:t>
      </w:r>
    </w:p>
    <w:p w:rsidR="004A4B78" w:rsidRDefault="00737038">
      <w:pPr>
        <w:pStyle w:val="a5"/>
        <w:numPr>
          <w:ilvl w:val="0"/>
          <w:numId w:val="3"/>
        </w:numPr>
        <w:tabs>
          <w:tab w:val="left" w:pos="685"/>
        </w:tabs>
        <w:spacing w:line="244" w:lineRule="exact"/>
        <w:ind w:left="685" w:hanging="284"/>
        <w:rPr>
          <w:sz w:val="20"/>
        </w:rPr>
      </w:pPr>
      <w:r>
        <w:rPr>
          <w:sz w:val="20"/>
        </w:rPr>
        <w:t>Метод</w:t>
      </w:r>
      <w:r>
        <w:rPr>
          <w:spacing w:val="-3"/>
          <w:sz w:val="20"/>
        </w:rPr>
        <w:t xml:space="preserve"> </w:t>
      </w:r>
      <w:r>
        <w:rPr>
          <w:sz w:val="20"/>
        </w:rPr>
        <w:t>контрольных</w:t>
      </w:r>
      <w:r>
        <w:rPr>
          <w:spacing w:val="-2"/>
          <w:sz w:val="20"/>
        </w:rPr>
        <w:t xml:space="preserve"> вопросов.</w:t>
      </w:r>
    </w:p>
    <w:p w:rsidR="004A4B78" w:rsidRDefault="00737038">
      <w:pPr>
        <w:pStyle w:val="a5"/>
        <w:numPr>
          <w:ilvl w:val="0"/>
          <w:numId w:val="3"/>
        </w:numPr>
        <w:tabs>
          <w:tab w:val="left" w:pos="685"/>
        </w:tabs>
        <w:spacing w:line="243" w:lineRule="exact"/>
        <w:ind w:left="685" w:hanging="284"/>
        <w:rPr>
          <w:sz w:val="20"/>
        </w:rPr>
      </w:pPr>
      <w:proofErr w:type="spellStart"/>
      <w:r>
        <w:rPr>
          <w:spacing w:val="-2"/>
          <w:sz w:val="20"/>
        </w:rPr>
        <w:t>Синектика</w:t>
      </w:r>
      <w:proofErr w:type="spellEnd"/>
      <w:r>
        <w:rPr>
          <w:spacing w:val="-2"/>
          <w:sz w:val="20"/>
        </w:rPr>
        <w:t>.</w:t>
      </w:r>
    </w:p>
    <w:p w:rsidR="004A4B78" w:rsidRDefault="00737038">
      <w:pPr>
        <w:pStyle w:val="a3"/>
        <w:ind w:right="115"/>
      </w:pPr>
      <w:r>
        <w:rPr>
          <w:b/>
        </w:rPr>
        <w:t xml:space="preserve">Метод фокальных объектов </w:t>
      </w:r>
      <w:r>
        <w:t>позволяет по-новому взглянуть на объект, который хорошо знаком. Назначение метода – преобразование заданного объекта, находящегося в «фокусе» внимания (отсюда и названи</w:t>
      </w:r>
      <w:r>
        <w:t xml:space="preserve">е), через установление ассоциативных связей с признаками других объектов. </w:t>
      </w:r>
      <w:proofErr w:type="gramStart"/>
      <w:r>
        <w:t>Подобрать определения к словам «лампочка», «барометр», «термометр», с получившимися определениями</w:t>
      </w:r>
      <w:r>
        <w:rPr>
          <w:spacing w:val="40"/>
        </w:rPr>
        <w:t xml:space="preserve"> </w:t>
      </w:r>
      <w:r>
        <w:t>составить</w:t>
      </w:r>
      <w:r>
        <w:rPr>
          <w:spacing w:val="80"/>
        </w:rPr>
        <w:t xml:space="preserve"> </w:t>
      </w:r>
      <w:r>
        <w:t>словосочетания,</w:t>
      </w:r>
      <w:r>
        <w:rPr>
          <w:spacing w:val="80"/>
        </w:rPr>
        <w:t xml:space="preserve"> </w:t>
      </w:r>
      <w:r>
        <w:t>например,</w:t>
      </w:r>
      <w:r>
        <w:rPr>
          <w:spacing w:val="80"/>
        </w:rPr>
        <w:t xml:space="preserve"> </w:t>
      </w:r>
      <w:r>
        <w:t>«капризная»</w:t>
      </w:r>
      <w:r>
        <w:rPr>
          <w:spacing w:val="80"/>
        </w:rPr>
        <w:t xml:space="preserve"> </w:t>
      </w:r>
      <w:r>
        <w:t>электрическая</w:t>
      </w:r>
      <w:r>
        <w:rPr>
          <w:spacing w:val="80"/>
        </w:rPr>
        <w:t xml:space="preserve"> </w:t>
      </w:r>
      <w:r>
        <w:t>лампочка,</w:t>
      </w:r>
      <w:r>
        <w:rPr>
          <w:spacing w:val="80"/>
        </w:rPr>
        <w:t xml:space="preserve"> </w:t>
      </w:r>
      <w:r>
        <w:t>«шустрый</w:t>
      </w:r>
      <w:r>
        <w:rPr>
          <w:spacing w:val="80"/>
        </w:rPr>
        <w:t xml:space="preserve"> </w:t>
      </w:r>
      <w:r>
        <w:t>барометр».</w:t>
      </w:r>
      <w:proofErr w:type="gramEnd"/>
    </w:p>
    <w:p w:rsidR="004A4B78" w:rsidRDefault="004A4B78">
      <w:pPr>
        <w:sectPr w:rsidR="004A4B78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4A4B78" w:rsidRDefault="00737038">
      <w:pPr>
        <w:pStyle w:val="a3"/>
        <w:spacing w:before="73"/>
        <w:ind w:right="114" w:firstLine="0"/>
      </w:pPr>
      <w:r>
        <w:lastRenderedPageBreak/>
        <w:t>Нарисовать этот «шустрый барометр». В результате такого фантазирования получился объект, обладающий необычными свойствами. Обязательным является анализ практического применения полученных проектов: «А где можно использовать такой</w:t>
      </w:r>
      <w:r>
        <w:t xml:space="preserve"> объект? Для чего он может понадобиться? Чем новый, усовершенствованный объект лучше прежнего?»[2].</w:t>
      </w:r>
    </w:p>
    <w:p w:rsidR="004A4B78" w:rsidRDefault="00737038">
      <w:pPr>
        <w:pStyle w:val="a3"/>
        <w:ind w:right="112"/>
      </w:pPr>
      <w:r>
        <w:rPr>
          <w:b/>
        </w:rPr>
        <w:t>«Мозговой штурм</w:t>
      </w:r>
      <w:r>
        <w:t>»- наиболее</w:t>
      </w:r>
      <w:r>
        <w:rPr>
          <w:spacing w:val="-2"/>
        </w:rPr>
        <w:t xml:space="preserve"> </w:t>
      </w:r>
      <w:r>
        <w:t>известный</w:t>
      </w:r>
      <w:r>
        <w:rPr>
          <w:spacing w:val="-2"/>
        </w:rPr>
        <w:t xml:space="preserve"> </w:t>
      </w:r>
      <w:r>
        <w:t>и широко</w:t>
      </w:r>
      <w:r>
        <w:rPr>
          <w:spacing w:val="-3"/>
        </w:rPr>
        <w:t xml:space="preserve"> </w:t>
      </w:r>
      <w:r>
        <w:t>применяемый метод генерирования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идей – метод «мозгового штурма», предложенный американским ученым А. Осб</w:t>
      </w:r>
      <w:r>
        <w:t>орном. Суть метода – совместный поиск вариантов решения проблем преимущественно на основе интуиции с последующей экспертизой идей, при этом поощряются неожиданные и фантастические предложения. Метод активизирует ассоциативные способности человека. В резуль</w:t>
      </w:r>
      <w:r>
        <w:t>тате использования метода «мозгового штурма»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появляется</w:t>
      </w:r>
      <w:r>
        <w:rPr>
          <w:spacing w:val="-3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обсудить</w:t>
      </w:r>
      <w:r>
        <w:rPr>
          <w:spacing w:val="-2"/>
        </w:rPr>
        <w:t xml:space="preserve"> </w:t>
      </w:r>
      <w:r>
        <w:t>какую-либо</w:t>
      </w:r>
      <w:r>
        <w:rPr>
          <w:spacing w:val="-3"/>
        </w:rPr>
        <w:t xml:space="preserve"> </w:t>
      </w:r>
      <w:r>
        <w:t>идею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 xml:space="preserve">обучающихся активно появляются слова «Давай подумаем вместе…», «А как сделать, чтобы…», «Что произойдет, </w:t>
      </w:r>
      <w:r>
        <w:rPr>
          <w:spacing w:val="-2"/>
        </w:rPr>
        <w:t>если…».</w:t>
      </w:r>
    </w:p>
    <w:p w:rsidR="004A4B78" w:rsidRDefault="00737038">
      <w:pPr>
        <w:pStyle w:val="a3"/>
        <w:spacing w:before="1"/>
        <w:ind w:left="401" w:firstLine="0"/>
      </w:pPr>
      <w:r>
        <w:t>Принципы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мозговом</w:t>
      </w:r>
      <w:r>
        <w:rPr>
          <w:spacing w:val="-4"/>
        </w:rPr>
        <w:t xml:space="preserve"> </w:t>
      </w:r>
      <w:r>
        <w:rPr>
          <w:spacing w:val="-2"/>
        </w:rPr>
        <w:t>штурме»:</w:t>
      </w:r>
    </w:p>
    <w:p w:rsidR="004A4B78" w:rsidRDefault="00737038">
      <w:pPr>
        <w:pStyle w:val="a3"/>
        <w:ind w:left="401" w:firstLine="0"/>
      </w:pPr>
      <w:r>
        <w:t>Никакой</w:t>
      </w:r>
      <w:r>
        <w:rPr>
          <w:spacing w:val="-6"/>
        </w:rPr>
        <w:t xml:space="preserve"> </w:t>
      </w:r>
      <w:r>
        <w:t>критики!</w:t>
      </w:r>
      <w:r>
        <w:rPr>
          <w:spacing w:val="-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идей!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идей!</w:t>
      </w:r>
      <w:r>
        <w:rPr>
          <w:spacing w:val="-3"/>
        </w:rPr>
        <w:t xml:space="preserve"> </w:t>
      </w:r>
      <w:r>
        <w:t>Обработка</w:t>
      </w:r>
      <w:r>
        <w:rPr>
          <w:spacing w:val="-2"/>
        </w:rPr>
        <w:t xml:space="preserve"> результатов.</w:t>
      </w:r>
    </w:p>
    <w:p w:rsidR="004A4B78" w:rsidRDefault="00737038">
      <w:pPr>
        <w:pStyle w:val="a3"/>
        <w:ind w:left="401" w:firstLine="0"/>
      </w:pPr>
      <w:r>
        <w:t>Разновидности</w:t>
      </w:r>
      <w:r>
        <w:rPr>
          <w:spacing w:val="28"/>
        </w:rPr>
        <w:t xml:space="preserve"> </w:t>
      </w:r>
      <w:r>
        <w:t>«мозгового</w:t>
      </w:r>
      <w:r>
        <w:rPr>
          <w:spacing w:val="27"/>
        </w:rPr>
        <w:t xml:space="preserve"> </w:t>
      </w:r>
      <w:r>
        <w:t>штурма»:</w:t>
      </w:r>
      <w:r>
        <w:rPr>
          <w:spacing w:val="30"/>
        </w:rPr>
        <w:t xml:space="preserve"> </w:t>
      </w:r>
      <w:r>
        <w:t>групповой</w:t>
      </w:r>
      <w:r>
        <w:rPr>
          <w:spacing w:val="28"/>
        </w:rPr>
        <w:t xml:space="preserve"> </w:t>
      </w:r>
      <w:r>
        <w:t>метод</w:t>
      </w:r>
      <w:r>
        <w:rPr>
          <w:spacing w:val="28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задач,</w:t>
      </w:r>
      <w:r>
        <w:rPr>
          <w:spacing w:val="27"/>
        </w:rPr>
        <w:t xml:space="preserve"> </w:t>
      </w:r>
      <w:r>
        <w:t>конференция</w:t>
      </w:r>
      <w:r>
        <w:rPr>
          <w:spacing w:val="25"/>
        </w:rPr>
        <w:t xml:space="preserve"> </w:t>
      </w:r>
      <w:r>
        <w:t>идей,</w:t>
      </w:r>
      <w:r>
        <w:rPr>
          <w:spacing w:val="26"/>
        </w:rPr>
        <w:t xml:space="preserve"> </w:t>
      </w:r>
      <w:r>
        <w:rPr>
          <w:spacing w:val="-2"/>
        </w:rPr>
        <w:t>массовая</w:t>
      </w:r>
    </w:p>
    <w:p w:rsidR="004A4B78" w:rsidRDefault="00737038">
      <w:pPr>
        <w:pStyle w:val="a3"/>
        <w:ind w:firstLine="0"/>
      </w:pPr>
      <w:r>
        <w:t>«мозговая</w:t>
      </w:r>
      <w:r>
        <w:rPr>
          <w:spacing w:val="-4"/>
        </w:rPr>
        <w:t xml:space="preserve"> </w:t>
      </w:r>
      <w:r>
        <w:rPr>
          <w:spacing w:val="-2"/>
        </w:rPr>
        <w:t>атака».</w:t>
      </w:r>
    </w:p>
    <w:p w:rsidR="004A4B78" w:rsidRDefault="00737038">
      <w:pPr>
        <w:pStyle w:val="a3"/>
        <w:ind w:right="114"/>
      </w:pPr>
      <w:r>
        <w:t>Групповой метод очень хорошо себя зарекомендовал при подготовке к олимпиадам по физике различного уровня в разновозрастных группах, при решении задач повышенного уровня сложности.</w:t>
      </w:r>
    </w:p>
    <w:p w:rsidR="004A4B78" w:rsidRDefault="00737038">
      <w:pPr>
        <w:pStyle w:val="a3"/>
        <w:ind w:right="115"/>
      </w:pPr>
      <w:r>
        <w:t>Коллективное обсуждение решения проблемы, сложной нестандартной задачи раскр</w:t>
      </w:r>
      <w:r>
        <w:t>епощает обучающихся, они не боятся ошибок, их предложения и идеи становятся более креативными и смелыми.</w:t>
      </w:r>
    </w:p>
    <w:p w:rsidR="004A4B78" w:rsidRDefault="00737038">
      <w:pPr>
        <w:pStyle w:val="a3"/>
        <w:ind w:right="116"/>
      </w:pPr>
      <w:r>
        <w:rPr>
          <w:b/>
        </w:rPr>
        <w:t>«Системный оператор</w:t>
      </w:r>
      <w:r>
        <w:t>». Систематизация осуществляется с помощью таблицы, которая носит название «системный оператор». Минимальная модель – девять экранов</w:t>
      </w:r>
      <w:r>
        <w:t>.</w:t>
      </w:r>
    </w:p>
    <w:p w:rsidR="004A4B78" w:rsidRDefault="00737038">
      <w:pPr>
        <w:pStyle w:val="1"/>
        <w:spacing w:before="4" w:line="240" w:lineRule="auto"/>
        <w:jc w:val="left"/>
      </w:pPr>
      <w:r>
        <w:rPr>
          <w:spacing w:val="-2"/>
        </w:rPr>
        <w:t>Пример:</w:t>
      </w:r>
    </w:p>
    <w:p w:rsidR="004A4B78" w:rsidRDefault="00737038">
      <w:pPr>
        <w:spacing w:before="111" w:after="7"/>
        <w:ind w:left="1338" w:right="1338"/>
        <w:jc w:val="center"/>
        <w:rPr>
          <w:i/>
          <w:sz w:val="18"/>
        </w:rPr>
      </w:pPr>
      <w:r>
        <w:rPr>
          <w:i/>
          <w:sz w:val="18"/>
        </w:rPr>
        <w:t>Таблица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«Системный</w:t>
      </w:r>
      <w:r>
        <w:rPr>
          <w:i/>
          <w:spacing w:val="-2"/>
          <w:sz w:val="18"/>
        </w:rPr>
        <w:t xml:space="preserve"> оператор»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1275"/>
        <w:gridCol w:w="786"/>
        <w:gridCol w:w="1074"/>
        <w:gridCol w:w="736"/>
        <w:gridCol w:w="1456"/>
        <w:gridCol w:w="853"/>
        <w:gridCol w:w="1326"/>
      </w:tblGrid>
      <w:tr w:rsidR="004A4B78">
        <w:trPr>
          <w:trHeight w:val="430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 xml:space="preserve">Вопрос </w:t>
            </w:r>
            <w:r>
              <w:rPr>
                <w:spacing w:val="-2"/>
                <w:sz w:val="18"/>
              </w:rPr>
              <w:t>учителя</w:t>
            </w:r>
          </w:p>
        </w:tc>
        <w:tc>
          <w:tcPr>
            <w:tcW w:w="3635" w:type="dxa"/>
            <w:gridSpan w:val="3"/>
          </w:tcPr>
          <w:p w:rsidR="004A4B78" w:rsidRDefault="00737038">
            <w:pPr>
              <w:pStyle w:val="TableParagraph"/>
              <w:spacing w:before="106"/>
              <w:ind w:left="111"/>
              <w:rPr>
                <w:sz w:val="18"/>
              </w:rPr>
            </w:pPr>
            <w:r>
              <w:rPr>
                <w:sz w:val="18"/>
              </w:rPr>
              <w:t xml:space="preserve">Ответ </w:t>
            </w:r>
            <w:r>
              <w:rPr>
                <w:spacing w:val="-2"/>
                <w:sz w:val="18"/>
              </w:rPr>
              <w:t>ученика</w:t>
            </w:r>
          </w:p>
        </w:tc>
      </w:tr>
      <w:tr w:rsidR="004A4B78">
        <w:trPr>
          <w:trHeight w:val="432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системой?</w:t>
            </w:r>
          </w:p>
        </w:tc>
        <w:tc>
          <w:tcPr>
            <w:tcW w:w="3635" w:type="dxa"/>
            <w:gridSpan w:val="3"/>
          </w:tcPr>
          <w:p w:rsidR="004A4B78" w:rsidRDefault="00737038">
            <w:pPr>
              <w:pStyle w:val="TableParagraph"/>
              <w:spacing w:before="106"/>
              <w:ind w:left="111"/>
              <w:rPr>
                <w:sz w:val="18"/>
              </w:rPr>
            </w:pPr>
            <w:r>
              <w:rPr>
                <w:sz w:val="18"/>
              </w:rPr>
              <w:t>Электрический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звонок</w:t>
            </w:r>
          </w:p>
        </w:tc>
      </w:tr>
      <w:tr w:rsidR="004A4B78">
        <w:trPr>
          <w:trHeight w:val="430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Что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надсистемой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назначению?</w:t>
            </w:r>
          </w:p>
        </w:tc>
        <w:tc>
          <w:tcPr>
            <w:tcW w:w="3635" w:type="dxa"/>
            <w:gridSpan w:val="3"/>
          </w:tcPr>
          <w:p w:rsidR="004A4B78" w:rsidRDefault="00737038">
            <w:pPr>
              <w:pStyle w:val="TableParagraph"/>
              <w:spacing w:before="106"/>
              <w:ind w:left="111"/>
              <w:rPr>
                <w:sz w:val="18"/>
              </w:rPr>
            </w:pPr>
            <w:r>
              <w:rPr>
                <w:sz w:val="18"/>
              </w:rPr>
              <w:t>Электрический,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прибор.</w:t>
            </w:r>
          </w:p>
        </w:tc>
      </w:tr>
      <w:tr w:rsidR="004A4B78">
        <w:trPr>
          <w:trHeight w:val="432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является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надсистемой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электрического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звонка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месту?</w:t>
            </w:r>
          </w:p>
        </w:tc>
        <w:tc>
          <w:tcPr>
            <w:tcW w:w="3635" w:type="dxa"/>
            <w:gridSpan w:val="3"/>
          </w:tcPr>
          <w:p w:rsidR="004A4B78" w:rsidRDefault="00737038">
            <w:pPr>
              <w:pStyle w:val="TableParagraph"/>
              <w:spacing w:before="106"/>
              <w:ind w:left="111"/>
              <w:rPr>
                <w:sz w:val="18"/>
              </w:rPr>
            </w:pPr>
            <w:r>
              <w:rPr>
                <w:sz w:val="18"/>
              </w:rPr>
              <w:t>Квартира,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кабинет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физики,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школа.</w:t>
            </w:r>
          </w:p>
        </w:tc>
      </w:tr>
      <w:tr w:rsidR="004A4B78">
        <w:trPr>
          <w:trHeight w:val="430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before="106"/>
              <w:rPr>
                <w:sz w:val="18"/>
              </w:rPr>
            </w:pPr>
            <w:r>
              <w:rPr>
                <w:sz w:val="18"/>
              </w:rPr>
              <w:t>Какова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функция</w:t>
            </w:r>
            <w:r>
              <w:rPr>
                <w:spacing w:val="-2"/>
                <w:sz w:val="18"/>
              </w:rPr>
              <w:t xml:space="preserve"> системы?</w:t>
            </w:r>
          </w:p>
        </w:tc>
        <w:tc>
          <w:tcPr>
            <w:tcW w:w="3635" w:type="dxa"/>
            <w:gridSpan w:val="3"/>
          </w:tcPr>
          <w:p w:rsidR="004A4B78" w:rsidRDefault="00737038">
            <w:pPr>
              <w:pStyle w:val="TableParagraph"/>
              <w:spacing w:before="106"/>
              <w:ind w:left="111"/>
              <w:rPr>
                <w:sz w:val="18"/>
              </w:rPr>
            </w:pPr>
            <w:r>
              <w:rPr>
                <w:sz w:val="18"/>
              </w:rPr>
              <w:t>Подавать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звуковой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сигнал.</w:t>
            </w:r>
          </w:p>
        </w:tc>
      </w:tr>
      <w:tr w:rsidR="004A4B78">
        <w:trPr>
          <w:trHeight w:val="621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before="202"/>
              <w:rPr>
                <w:sz w:val="18"/>
              </w:rPr>
            </w:pPr>
            <w:r>
              <w:rPr>
                <w:sz w:val="18"/>
              </w:rPr>
              <w:t>Давайте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рассмотрим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подсистему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электрического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звонка</w:t>
            </w:r>
          </w:p>
        </w:tc>
        <w:tc>
          <w:tcPr>
            <w:tcW w:w="1456" w:type="dxa"/>
            <w:tcBorders>
              <w:right w:val="nil"/>
            </w:tcBorders>
          </w:tcPr>
          <w:p w:rsidR="004A4B78" w:rsidRDefault="00737038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>Электромагнит,</w:t>
            </w:r>
          </w:p>
          <w:p w:rsidR="004A4B78" w:rsidRDefault="00737038">
            <w:pPr>
              <w:pStyle w:val="TableParagraph"/>
              <w:spacing w:line="206" w:lineRule="exact"/>
              <w:ind w:left="111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соединительные </w:t>
            </w:r>
            <w:r>
              <w:rPr>
                <w:sz w:val="18"/>
              </w:rPr>
              <w:t>источник тока.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4A4B78" w:rsidRDefault="00737038">
            <w:pPr>
              <w:pStyle w:val="TableParagraph"/>
              <w:spacing w:before="202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провода,</w:t>
            </w:r>
          </w:p>
        </w:tc>
        <w:tc>
          <w:tcPr>
            <w:tcW w:w="1326" w:type="dxa"/>
            <w:tcBorders>
              <w:left w:val="nil"/>
            </w:tcBorders>
          </w:tcPr>
          <w:p w:rsidR="004A4B78" w:rsidRDefault="00737038">
            <w:pPr>
              <w:pStyle w:val="TableParagraph"/>
              <w:ind w:left="101" w:right="90" w:firstLine="27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молоточек, </w:t>
            </w:r>
            <w:r>
              <w:rPr>
                <w:sz w:val="18"/>
              </w:rPr>
              <w:t>чаша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звонка,</w:t>
            </w:r>
          </w:p>
        </w:tc>
      </w:tr>
      <w:tr w:rsidR="004A4B78">
        <w:trPr>
          <w:trHeight w:val="430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Давайте</w:t>
            </w:r>
            <w:r>
              <w:rPr>
                <w:spacing w:val="3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вспомним</w:t>
            </w:r>
            <w:proofErr w:type="gramEnd"/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производилось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оповещение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начале урока в недавнем прошлом?</w:t>
            </w:r>
          </w:p>
        </w:tc>
        <w:tc>
          <w:tcPr>
            <w:tcW w:w="3635" w:type="dxa"/>
            <w:gridSpan w:val="3"/>
          </w:tcPr>
          <w:p w:rsidR="004A4B78" w:rsidRDefault="00737038">
            <w:pPr>
              <w:pStyle w:val="TableParagraph"/>
              <w:spacing w:before="106"/>
              <w:ind w:left="111"/>
              <w:rPr>
                <w:sz w:val="18"/>
              </w:rPr>
            </w:pPr>
            <w:r>
              <w:rPr>
                <w:sz w:val="18"/>
              </w:rPr>
              <w:t>Механический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звонок,</w:t>
            </w:r>
            <w:r>
              <w:rPr>
                <w:spacing w:val="-2"/>
                <w:sz w:val="18"/>
              </w:rPr>
              <w:t xml:space="preserve"> колокольчик.</w:t>
            </w:r>
          </w:p>
        </w:tc>
      </w:tr>
      <w:tr w:rsidR="004A4B78">
        <w:trPr>
          <w:trHeight w:val="413"/>
        </w:trPr>
        <w:tc>
          <w:tcPr>
            <w:tcW w:w="1172" w:type="dxa"/>
            <w:tcBorders>
              <w:right w:val="nil"/>
            </w:tcBorders>
          </w:tcPr>
          <w:p w:rsidR="004A4B78" w:rsidRDefault="00737038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Придумайте</w:t>
            </w:r>
          </w:p>
          <w:p w:rsidR="004A4B78" w:rsidRDefault="00737038">
            <w:pPr>
              <w:pStyle w:val="TableParagraph"/>
              <w:spacing w:before="1" w:line="19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будущего?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4A4B78" w:rsidRDefault="00737038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(предложите)</w:t>
            </w:r>
          </w:p>
        </w:tc>
        <w:tc>
          <w:tcPr>
            <w:tcW w:w="786" w:type="dxa"/>
            <w:tcBorders>
              <w:left w:val="nil"/>
              <w:right w:val="nil"/>
            </w:tcBorders>
          </w:tcPr>
          <w:p w:rsidR="004A4B78" w:rsidRDefault="00737038">
            <w:pPr>
              <w:pStyle w:val="TableParagraph"/>
              <w:spacing w:line="201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модель</w:t>
            </w:r>
          </w:p>
        </w:tc>
        <w:tc>
          <w:tcPr>
            <w:tcW w:w="1074" w:type="dxa"/>
            <w:tcBorders>
              <w:left w:val="nil"/>
              <w:right w:val="nil"/>
            </w:tcBorders>
          </w:tcPr>
          <w:p w:rsidR="004A4B78" w:rsidRDefault="00737038">
            <w:pPr>
              <w:pStyle w:val="TableParagraph"/>
              <w:spacing w:line="201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школьного</w:t>
            </w:r>
          </w:p>
        </w:tc>
        <w:tc>
          <w:tcPr>
            <w:tcW w:w="736" w:type="dxa"/>
            <w:tcBorders>
              <w:left w:val="nil"/>
            </w:tcBorders>
          </w:tcPr>
          <w:p w:rsidR="004A4B78" w:rsidRDefault="00737038">
            <w:pPr>
              <w:pStyle w:val="TableParagraph"/>
              <w:spacing w:line="201" w:lineRule="exact"/>
              <w:ind w:left="125"/>
              <w:rPr>
                <w:sz w:val="18"/>
              </w:rPr>
            </w:pPr>
            <w:r>
              <w:rPr>
                <w:spacing w:val="-2"/>
                <w:sz w:val="18"/>
              </w:rPr>
              <w:t>звонка</w:t>
            </w:r>
          </w:p>
        </w:tc>
        <w:tc>
          <w:tcPr>
            <w:tcW w:w="3635" w:type="dxa"/>
            <w:gridSpan w:val="3"/>
          </w:tcPr>
          <w:p w:rsidR="004A4B78" w:rsidRDefault="004A4B78">
            <w:pPr>
              <w:pStyle w:val="TableParagraph"/>
              <w:ind w:left="0"/>
              <w:rPr>
                <w:sz w:val="18"/>
              </w:rPr>
            </w:pPr>
          </w:p>
        </w:tc>
      </w:tr>
      <w:tr w:rsidR="004A4B78">
        <w:trPr>
          <w:trHeight w:val="208"/>
        </w:trPr>
        <w:tc>
          <w:tcPr>
            <w:tcW w:w="5043" w:type="dxa"/>
            <w:gridSpan w:val="5"/>
          </w:tcPr>
          <w:p w:rsidR="004A4B78" w:rsidRDefault="00737038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каких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должен</w:t>
            </w:r>
            <w:r>
              <w:rPr>
                <w:spacing w:val="-2"/>
                <w:sz w:val="18"/>
              </w:rPr>
              <w:t xml:space="preserve"> состоять</w:t>
            </w:r>
          </w:p>
        </w:tc>
        <w:tc>
          <w:tcPr>
            <w:tcW w:w="3635" w:type="dxa"/>
            <w:gridSpan w:val="3"/>
          </w:tcPr>
          <w:p w:rsidR="004A4B78" w:rsidRDefault="004A4B78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4A4B78" w:rsidRDefault="004A4B78">
      <w:pPr>
        <w:pStyle w:val="a3"/>
        <w:spacing w:before="18"/>
        <w:ind w:left="0" w:firstLine="0"/>
        <w:jc w:val="left"/>
        <w:rPr>
          <w:i/>
          <w:sz w:val="18"/>
        </w:rPr>
      </w:pPr>
    </w:p>
    <w:p w:rsidR="004A4B78" w:rsidRDefault="00737038">
      <w:pPr>
        <w:pStyle w:val="a3"/>
        <w:spacing w:before="1"/>
        <w:ind w:right="116"/>
      </w:pPr>
      <w:r>
        <w:t>Таблица заполняется (рисунками, текстом), затем можно провести линию, составить новую необычную модель школьного звонка (электрической лампочки, амперметра, фонтана). Получается новый физический прибор, пускай весьма фантастический объект, надо придумать е</w:t>
      </w:r>
      <w:r>
        <w:t>му название, попробовать сочинить рассказ посредством приема «системный оператор».</w:t>
      </w:r>
    </w:p>
    <w:p w:rsidR="004A4B78" w:rsidRDefault="00737038">
      <w:pPr>
        <w:pStyle w:val="a3"/>
        <w:ind w:right="118"/>
      </w:pPr>
      <w:r>
        <w:rPr>
          <w:b/>
        </w:rPr>
        <w:t xml:space="preserve">Морфологический анализ </w:t>
      </w:r>
      <w:r>
        <w:t xml:space="preserve">- метод базируется на определении множества атрибутов объекта, развивает комбинаторные умения, дает возможность получать большое количество вариантов </w:t>
      </w:r>
      <w:r>
        <w:t>ответов рамках заданной темы, создает условия для оценки полученных идей [3].</w:t>
      </w:r>
    </w:p>
    <w:p w:rsidR="004A4B78" w:rsidRDefault="00737038">
      <w:pPr>
        <w:pStyle w:val="a3"/>
        <w:ind w:left="401" w:firstLine="0"/>
      </w:pPr>
      <w:r>
        <w:t>Данный</w:t>
      </w:r>
      <w:r>
        <w:rPr>
          <w:spacing w:val="41"/>
        </w:rPr>
        <w:t xml:space="preserve"> </w:t>
      </w:r>
      <w:r>
        <w:t>метод</w:t>
      </w:r>
      <w:r>
        <w:rPr>
          <w:spacing w:val="43"/>
        </w:rPr>
        <w:t xml:space="preserve"> </w:t>
      </w:r>
      <w:r>
        <w:t>предполагает</w:t>
      </w:r>
      <w:r>
        <w:rPr>
          <w:spacing w:val="45"/>
        </w:rPr>
        <w:t xml:space="preserve"> </w:t>
      </w:r>
      <w:r>
        <w:t>составление</w:t>
      </w:r>
      <w:r>
        <w:rPr>
          <w:spacing w:val="42"/>
        </w:rPr>
        <w:t xml:space="preserve"> </w:t>
      </w:r>
      <w:r>
        <w:t>таблицы,</w:t>
      </w:r>
      <w:r>
        <w:rPr>
          <w:spacing w:val="42"/>
        </w:rPr>
        <w:t xml:space="preserve"> </w:t>
      </w:r>
      <w:r>
        <w:t>которая</w:t>
      </w:r>
      <w:r>
        <w:rPr>
          <w:spacing w:val="42"/>
        </w:rPr>
        <w:t xml:space="preserve"> </w:t>
      </w:r>
      <w:r>
        <w:t>так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называется</w:t>
      </w:r>
      <w:r>
        <w:rPr>
          <w:spacing w:val="48"/>
        </w:rPr>
        <w:t xml:space="preserve"> </w:t>
      </w:r>
      <w:r>
        <w:rPr>
          <w:spacing w:val="-2"/>
        </w:rPr>
        <w:t>«морфологической».</w:t>
      </w:r>
    </w:p>
    <w:p w:rsidR="004A4B78" w:rsidRDefault="00737038">
      <w:pPr>
        <w:pStyle w:val="a3"/>
        <w:ind w:firstLine="0"/>
      </w:pPr>
      <w:r>
        <w:t>Этот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3"/>
        </w:rPr>
        <w:t xml:space="preserve"> </w:t>
      </w:r>
      <w:r>
        <w:t>«одной</w:t>
      </w:r>
      <w:r>
        <w:rPr>
          <w:spacing w:val="-4"/>
        </w:rPr>
        <w:t xml:space="preserve"> </w:t>
      </w:r>
      <w:r>
        <w:rPr>
          <w:spacing w:val="-2"/>
        </w:rPr>
        <w:t>задачи».</w:t>
      </w:r>
    </w:p>
    <w:p w:rsidR="004A4B78" w:rsidRDefault="00737038">
      <w:pPr>
        <w:pStyle w:val="a3"/>
        <w:ind w:right="115"/>
      </w:pPr>
      <w:r>
        <w:t>При изучении темы «Движении под действием силы тяжести» мы постепенно от простых вариантов задач – движение тел по вертикали переходим</w:t>
      </w:r>
      <w:r>
        <w:rPr>
          <w:spacing w:val="-1"/>
        </w:rPr>
        <w:t xml:space="preserve"> </w:t>
      </w:r>
      <w:r>
        <w:t>к задачам на движении под углом к горизонту, от задач на свободное падения – к задачам с учетом силы трения воздуха, меня</w:t>
      </w:r>
      <w:r>
        <w:t xml:space="preserve">ем </w:t>
      </w:r>
      <w:proofErr w:type="gramStart"/>
      <w:r>
        <w:t>среду</w:t>
      </w:r>
      <w:proofErr w:type="gramEnd"/>
      <w:r>
        <w:t xml:space="preserve"> в которой происходит движение (воздух, жидкость), тем самым преобразуя содержание задачи, усложнив ее содержание, а значит и решение.</w:t>
      </w:r>
    </w:p>
    <w:p w:rsidR="004A4B78" w:rsidRDefault="00737038">
      <w:pPr>
        <w:pStyle w:val="a3"/>
        <w:ind w:right="113"/>
      </w:pPr>
      <w:r>
        <w:rPr>
          <w:b/>
        </w:rPr>
        <w:t>Метод контрольных вопросов</w:t>
      </w:r>
      <w:r>
        <w:t>. Предполагает разработку типового вопросника расшатывающего» стереотипные взгляды на п</w:t>
      </w:r>
      <w:r>
        <w:t>редмет усовершенствования. В основе метода лежит использование</w:t>
      </w:r>
      <w:r>
        <w:rPr>
          <w:spacing w:val="40"/>
        </w:rPr>
        <w:t xml:space="preserve"> </w:t>
      </w:r>
      <w:r>
        <w:t>различных аналогий: прямой, личностной (</w:t>
      </w:r>
      <w:proofErr w:type="spellStart"/>
      <w:r>
        <w:t>эмпатии</w:t>
      </w:r>
      <w:proofErr w:type="spellEnd"/>
      <w:r>
        <w:t>), символической, фантастической. Применяя личностную</w:t>
      </w:r>
      <w:r>
        <w:rPr>
          <w:spacing w:val="34"/>
        </w:rPr>
        <w:t xml:space="preserve"> </w:t>
      </w:r>
      <w:r>
        <w:t>аналогию</w:t>
      </w:r>
      <w:r>
        <w:rPr>
          <w:spacing w:val="36"/>
        </w:rPr>
        <w:t xml:space="preserve"> </w:t>
      </w:r>
      <w:r>
        <w:t>(</w:t>
      </w:r>
      <w:proofErr w:type="spellStart"/>
      <w:r>
        <w:t>эмпатию</w:t>
      </w:r>
      <w:proofErr w:type="spellEnd"/>
      <w:r>
        <w:t>),</w:t>
      </w:r>
      <w:r>
        <w:rPr>
          <w:spacing w:val="35"/>
        </w:rPr>
        <w:t xml:space="preserve"> </w:t>
      </w:r>
      <w:r>
        <w:t>человек</w:t>
      </w:r>
      <w:r>
        <w:rPr>
          <w:spacing w:val="34"/>
        </w:rPr>
        <w:t xml:space="preserve"> </w:t>
      </w:r>
      <w:r>
        <w:t>должен</w:t>
      </w:r>
      <w:r>
        <w:rPr>
          <w:spacing w:val="38"/>
        </w:rPr>
        <w:t xml:space="preserve"> </w:t>
      </w:r>
      <w:r>
        <w:t>«вжиться»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образ</w:t>
      </w:r>
      <w:r>
        <w:rPr>
          <w:spacing w:val="34"/>
        </w:rPr>
        <w:t xml:space="preserve"> </w:t>
      </w:r>
      <w:r>
        <w:t>изменяемого</w:t>
      </w:r>
      <w:r>
        <w:rPr>
          <w:spacing w:val="33"/>
        </w:rPr>
        <w:t xml:space="preserve"> </w:t>
      </w:r>
      <w:r>
        <w:t>объекта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основе</w:t>
      </w:r>
    </w:p>
    <w:p w:rsidR="004A4B78" w:rsidRDefault="004A4B78">
      <w:pPr>
        <w:sectPr w:rsidR="004A4B78">
          <w:pgSz w:w="11910" w:h="16840"/>
          <w:pgMar w:top="1320" w:right="1300" w:bottom="280" w:left="1300" w:header="720" w:footer="720" w:gutter="0"/>
          <w:cols w:space="720"/>
        </w:sectPr>
      </w:pPr>
    </w:p>
    <w:p w:rsidR="004A4B78" w:rsidRDefault="00737038">
      <w:pPr>
        <w:pStyle w:val="a3"/>
        <w:spacing w:before="73"/>
        <w:ind w:firstLine="0"/>
      </w:pPr>
      <w:proofErr w:type="gramStart"/>
      <w:r>
        <w:lastRenderedPageBreak/>
        <w:t>полученных</w:t>
      </w:r>
      <w:r>
        <w:rPr>
          <w:spacing w:val="39"/>
        </w:rPr>
        <w:t xml:space="preserve"> </w:t>
      </w:r>
      <w:r>
        <w:t>чувственных</w:t>
      </w:r>
      <w:r>
        <w:rPr>
          <w:spacing w:val="41"/>
        </w:rPr>
        <w:t xml:space="preserve"> </w:t>
      </w:r>
      <w:r>
        <w:t>ассоциаций,</w:t>
      </w:r>
      <w:r>
        <w:rPr>
          <w:spacing w:val="41"/>
        </w:rPr>
        <w:t xml:space="preserve"> </w:t>
      </w:r>
      <w:r>
        <w:t>предложить</w:t>
      </w:r>
      <w:r>
        <w:rPr>
          <w:spacing w:val="40"/>
        </w:rPr>
        <w:t xml:space="preserve"> </w:t>
      </w:r>
      <w:r>
        <w:t>решение</w:t>
      </w:r>
      <w:r>
        <w:rPr>
          <w:spacing w:val="39"/>
        </w:rPr>
        <w:t xml:space="preserve"> </w:t>
      </w:r>
      <w:r>
        <w:t>проблемы</w:t>
      </w:r>
      <w:r>
        <w:rPr>
          <w:spacing w:val="39"/>
        </w:rPr>
        <w:t xml:space="preserve"> </w:t>
      </w:r>
      <w:r>
        <w:t>(пересказ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лица</w:t>
      </w:r>
      <w:r>
        <w:rPr>
          <w:spacing w:val="37"/>
        </w:rPr>
        <w:t xml:space="preserve"> </w:t>
      </w:r>
      <w:r>
        <w:t>героя;</w:t>
      </w:r>
      <w:r>
        <w:rPr>
          <w:spacing w:val="41"/>
        </w:rPr>
        <w:t xml:space="preserve"> </w:t>
      </w:r>
      <w:r>
        <w:rPr>
          <w:spacing w:val="-4"/>
        </w:rPr>
        <w:t>игры</w:t>
      </w:r>
      <w:proofErr w:type="gramEnd"/>
    </w:p>
    <w:p w:rsidR="004A4B78" w:rsidRDefault="00737038">
      <w:pPr>
        <w:pStyle w:val="a3"/>
        <w:ind w:firstLine="0"/>
      </w:pPr>
      <w:proofErr w:type="gramStart"/>
      <w:r>
        <w:t>«Стань</w:t>
      </w:r>
      <w:r>
        <w:rPr>
          <w:spacing w:val="-6"/>
        </w:rPr>
        <w:t xml:space="preserve"> </w:t>
      </w:r>
      <w:r>
        <w:t>Ньютоном,</w:t>
      </w:r>
      <w:r>
        <w:rPr>
          <w:spacing w:val="-5"/>
        </w:rPr>
        <w:t xml:space="preserve"> </w:t>
      </w:r>
      <w:r>
        <w:t>Эйнштейном,</w:t>
      </w:r>
      <w:r>
        <w:rPr>
          <w:spacing w:val="-5"/>
        </w:rPr>
        <w:t xml:space="preserve"> </w:t>
      </w:r>
      <w:r>
        <w:t>волшебником,</w:t>
      </w:r>
      <w:r>
        <w:rPr>
          <w:spacing w:val="-5"/>
        </w:rPr>
        <w:t xml:space="preserve"> </w:t>
      </w:r>
      <w:r>
        <w:t>молекулой,</w:t>
      </w:r>
      <w:r>
        <w:rPr>
          <w:spacing w:val="-4"/>
        </w:rPr>
        <w:t xml:space="preserve"> </w:t>
      </w:r>
      <w:r>
        <w:rPr>
          <w:spacing w:val="-2"/>
        </w:rPr>
        <w:t>электроном…»).</w:t>
      </w:r>
      <w:proofErr w:type="gramEnd"/>
    </w:p>
    <w:p w:rsidR="004A4B78" w:rsidRDefault="00737038">
      <w:pPr>
        <w:pStyle w:val="1"/>
        <w:spacing w:before="4"/>
      </w:pPr>
      <w:r>
        <w:t>Прием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«ситуационных»</w:t>
      </w:r>
      <w:r>
        <w:rPr>
          <w:spacing w:val="-3"/>
        </w:rPr>
        <w:t xml:space="preserve"> </w:t>
      </w:r>
      <w:r>
        <w:rPr>
          <w:spacing w:val="-2"/>
        </w:rPr>
        <w:t>задач.</w:t>
      </w:r>
    </w:p>
    <w:p w:rsidR="004A4B78" w:rsidRDefault="00737038">
      <w:pPr>
        <w:pStyle w:val="a3"/>
        <w:ind w:right="117"/>
      </w:pPr>
      <w:r>
        <w:t>Задача отличается от ситуации наличием четкой формулировки, условие содержит все необходимые данные в явном виде, метод решения зачастую известен и представляет собой цепочку формальных операций, правильный ответ определен однозначно. Ситуация в свою очере</w:t>
      </w:r>
      <w:r>
        <w:t>дь имеет неопределенное условие, разные подходы к решению, множества решений.</w:t>
      </w:r>
    </w:p>
    <w:p w:rsidR="004A4B78" w:rsidRDefault="00737038">
      <w:pPr>
        <w:pStyle w:val="1"/>
        <w:spacing w:before="3"/>
      </w:pPr>
      <w:r>
        <w:t>Ситуация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4A4B78" w:rsidRDefault="00737038">
      <w:pPr>
        <w:pStyle w:val="a3"/>
        <w:ind w:right="116"/>
      </w:pPr>
      <w:r>
        <w:t>На выпускной ученики 11 класса предложили совершить совместный полет на воздушном шаре. Что для этого необходимо?</w:t>
      </w:r>
    </w:p>
    <w:p w:rsidR="004A4B78" w:rsidRDefault="00737038">
      <w:pPr>
        <w:pStyle w:val="a3"/>
        <w:ind w:left="401" w:firstLine="0"/>
      </w:pPr>
      <w:r>
        <w:t>Ситуация</w:t>
      </w:r>
      <w:r>
        <w:rPr>
          <w:spacing w:val="-5"/>
        </w:rPr>
        <w:t xml:space="preserve"> </w:t>
      </w:r>
      <w:r>
        <w:t>вынуждает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4"/>
        </w:rPr>
        <w:t xml:space="preserve"> </w:t>
      </w:r>
      <w:r>
        <w:rPr>
          <w:spacing w:val="-2"/>
        </w:rPr>
        <w:t>задачу.</w:t>
      </w:r>
    </w:p>
    <w:p w:rsidR="004A4B78" w:rsidRDefault="00737038">
      <w:pPr>
        <w:pStyle w:val="a3"/>
        <w:ind w:left="401" w:firstLine="0"/>
      </w:pPr>
      <w:r>
        <w:t>Первый</w:t>
      </w:r>
      <w:r>
        <w:rPr>
          <w:spacing w:val="-5"/>
        </w:rPr>
        <w:t xml:space="preserve"> </w:t>
      </w:r>
      <w:r>
        <w:t>пу</w:t>
      </w:r>
      <w:r>
        <w:t>ть:</w:t>
      </w:r>
      <w:r>
        <w:rPr>
          <w:spacing w:val="-3"/>
        </w:rPr>
        <w:t xml:space="preserve"> </w:t>
      </w:r>
      <w:r>
        <w:t>Построить</w:t>
      </w:r>
      <w:r>
        <w:rPr>
          <w:spacing w:val="-2"/>
        </w:rPr>
        <w:t xml:space="preserve"> </w:t>
      </w:r>
      <w:r>
        <w:t>воздушный</w:t>
      </w:r>
      <w:r>
        <w:rPr>
          <w:spacing w:val="-4"/>
        </w:rPr>
        <w:t xml:space="preserve"> </w:t>
      </w:r>
      <w:r>
        <w:t>шар</w:t>
      </w:r>
      <w:r>
        <w:rPr>
          <w:spacing w:val="-2"/>
        </w:rPr>
        <w:t xml:space="preserve"> самостоятельно.</w:t>
      </w:r>
    </w:p>
    <w:p w:rsidR="004A4B78" w:rsidRDefault="00737038">
      <w:pPr>
        <w:pStyle w:val="a3"/>
        <w:ind w:right="112"/>
      </w:pPr>
      <w:r>
        <w:t>Определить параметры воздушного шара, который мог бы поднять всех учеников 11 класса в воздух на заданную высоту. Определить массу всех учеников класса. Вспомнить и применить физические основы воздухоплавания. По</w:t>
      </w:r>
      <w:r>
        <w:t>добрать материал оболочки шара, размеры и параметр корзины и т.д.</w:t>
      </w:r>
    </w:p>
    <w:p w:rsidR="004A4B78" w:rsidRDefault="00737038">
      <w:pPr>
        <w:pStyle w:val="a3"/>
        <w:ind w:left="401" w:right="673" w:firstLine="0"/>
      </w:pPr>
      <w:r>
        <w:t>Второй</w:t>
      </w:r>
      <w:r>
        <w:rPr>
          <w:spacing w:val="-4"/>
        </w:rPr>
        <w:t xml:space="preserve"> </w:t>
      </w:r>
      <w:r>
        <w:t>путь: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организацию,</w:t>
      </w:r>
      <w:r>
        <w:rPr>
          <w:spacing w:val="-4"/>
        </w:rPr>
        <w:t xml:space="preserve"> </w:t>
      </w:r>
      <w:r>
        <w:t>осуществляющую</w:t>
      </w:r>
      <w:r>
        <w:rPr>
          <w:spacing w:val="-4"/>
        </w:rPr>
        <w:t xml:space="preserve"> </w:t>
      </w:r>
      <w:r>
        <w:t>перевозки</w:t>
      </w:r>
      <w:r>
        <w:rPr>
          <w:spacing w:val="-4"/>
        </w:rPr>
        <w:t xml:space="preserve"> </w:t>
      </w:r>
      <w:r>
        <w:t>пассажиров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воздушном</w:t>
      </w:r>
      <w:r>
        <w:rPr>
          <w:spacing w:val="-5"/>
        </w:rPr>
        <w:t xml:space="preserve"> </w:t>
      </w:r>
      <w:r>
        <w:t>шаре. Третий путь: заменить полет на шаре полетом на самолете, путешествием на яхте и т. д.</w:t>
      </w:r>
    </w:p>
    <w:p w:rsidR="004A4B78" w:rsidRDefault="00737038">
      <w:pPr>
        <w:pStyle w:val="a3"/>
        <w:spacing w:before="6"/>
        <w:ind w:left="0" w:firstLine="0"/>
        <w:jc w:val="left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1253489</wp:posOffset>
                </wp:positionH>
                <wp:positionV relativeFrom="paragraph">
                  <wp:posOffset>147518</wp:posOffset>
                </wp:positionV>
                <wp:extent cx="969644" cy="91440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9644" cy="9144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4B78" w:rsidRDefault="004A4B78">
                            <w:pPr>
                              <w:pStyle w:val="a3"/>
                              <w:spacing w:before="204"/>
                              <w:ind w:left="0" w:firstLine="0"/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:rsidR="004A4B78" w:rsidRDefault="00737038">
                            <w:pPr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Ситуация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98.699997pt;margin-top:11.615606pt;width:76.350pt;height:72pt;mso-position-horizontal-relative:page;mso-position-vertical-relative:paragraph;z-index:-15728640;mso-wrap-distance-left:0;mso-wrap-distance-right:0" type="#_x0000_t202" id="docshape1" filled="false" stroked="true" strokeweight="2pt" strokecolor="#000000">
                <v:textbox inset="0,0,0,0">
                  <w:txbxContent>
                    <w:p>
                      <w:pPr>
                        <w:pStyle w:val="BodyText"/>
                        <w:spacing w:before="204"/>
                        <w:ind w:left="0" w:firstLine="0"/>
                        <w:jc w:val="left"/>
                        <w:rPr>
                          <w:sz w:val="22"/>
                        </w:rPr>
                      </w:pPr>
                    </w:p>
                    <w:p>
                      <w:pPr>
                        <w:spacing w:before="0"/>
                        <w:ind w:left="24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pacing w:val="-2"/>
                          <w:sz w:val="22"/>
                        </w:rPr>
                        <w:t>Ситуация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2252979</wp:posOffset>
                </wp:positionH>
                <wp:positionV relativeFrom="paragraph">
                  <wp:posOffset>99893</wp:posOffset>
                </wp:positionV>
                <wp:extent cx="3482975" cy="97472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82975" cy="974725"/>
                          <a:chOff x="0" y="0"/>
                          <a:chExt cx="3482975" cy="9747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76200"/>
                            <a:ext cx="982344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732790">
                                <a:moveTo>
                                  <a:pt x="787145" y="0"/>
                                </a:moveTo>
                                <a:lnTo>
                                  <a:pt x="787145" y="183134"/>
                                </a:lnTo>
                                <a:lnTo>
                                  <a:pt x="0" y="183134"/>
                                </a:lnTo>
                                <a:lnTo>
                                  <a:pt x="0" y="549528"/>
                                </a:lnTo>
                                <a:lnTo>
                                  <a:pt x="787145" y="549528"/>
                                </a:lnTo>
                                <a:lnTo>
                                  <a:pt x="787145" y="732790"/>
                                </a:lnTo>
                                <a:lnTo>
                                  <a:pt x="982344" y="366395"/>
                                </a:lnTo>
                                <a:lnTo>
                                  <a:pt x="78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76200"/>
                            <a:ext cx="982344" cy="732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2344" h="732790">
                                <a:moveTo>
                                  <a:pt x="787145" y="0"/>
                                </a:moveTo>
                                <a:lnTo>
                                  <a:pt x="787145" y="183134"/>
                                </a:lnTo>
                                <a:lnTo>
                                  <a:pt x="0" y="183134"/>
                                </a:lnTo>
                                <a:lnTo>
                                  <a:pt x="0" y="549528"/>
                                </a:lnTo>
                                <a:lnTo>
                                  <a:pt x="787145" y="549528"/>
                                </a:lnTo>
                                <a:lnTo>
                                  <a:pt x="787145" y="732790"/>
                                </a:lnTo>
                                <a:lnTo>
                                  <a:pt x="982344" y="366395"/>
                                </a:lnTo>
                                <a:lnTo>
                                  <a:pt x="78714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9445" y="76200"/>
                            <a:ext cx="63055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673735">
                                <a:moveTo>
                                  <a:pt x="492505" y="0"/>
                                </a:moveTo>
                                <a:lnTo>
                                  <a:pt x="492505" y="168401"/>
                                </a:lnTo>
                                <a:lnTo>
                                  <a:pt x="0" y="168401"/>
                                </a:lnTo>
                                <a:lnTo>
                                  <a:pt x="0" y="505333"/>
                                </a:lnTo>
                                <a:lnTo>
                                  <a:pt x="492505" y="505333"/>
                                </a:lnTo>
                                <a:lnTo>
                                  <a:pt x="492505" y="673735"/>
                                </a:lnTo>
                                <a:lnTo>
                                  <a:pt x="630554" y="336803"/>
                                </a:lnTo>
                                <a:lnTo>
                                  <a:pt x="492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09445" y="76200"/>
                            <a:ext cx="630555" cy="6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673735">
                                <a:moveTo>
                                  <a:pt x="492505" y="0"/>
                                </a:moveTo>
                                <a:lnTo>
                                  <a:pt x="492505" y="168401"/>
                                </a:lnTo>
                                <a:lnTo>
                                  <a:pt x="0" y="168401"/>
                                </a:lnTo>
                                <a:lnTo>
                                  <a:pt x="0" y="505333"/>
                                </a:lnTo>
                                <a:lnTo>
                                  <a:pt x="492505" y="505333"/>
                                </a:lnTo>
                                <a:lnTo>
                                  <a:pt x="492505" y="673735"/>
                                </a:lnTo>
                                <a:lnTo>
                                  <a:pt x="630554" y="336803"/>
                                </a:lnTo>
                                <a:lnTo>
                                  <a:pt x="492505" y="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95044" y="47625"/>
                            <a:ext cx="914400" cy="9144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4B78" w:rsidRDefault="004A4B78">
                              <w:pPr>
                                <w:spacing w:before="204"/>
                              </w:pPr>
                            </w:p>
                            <w:p w:rsidR="004A4B78" w:rsidRDefault="00737038">
                              <w:pPr>
                                <w:ind w:left="35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Задача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540000" y="12700"/>
                            <a:ext cx="930275" cy="9144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A4B78" w:rsidRDefault="004A4B78">
                              <w:pPr>
                                <w:spacing w:before="55"/>
                              </w:pPr>
                            </w:p>
                            <w:p w:rsidR="004A4B78" w:rsidRDefault="00737038">
                              <w:pPr>
                                <w:spacing w:line="280" w:lineRule="auto"/>
                                <w:ind w:left="379" w:right="326" w:hanging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Модель задачи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77.399994pt;margin-top:7.865607pt;width:274.25pt;height:76.75pt;mso-position-horizontal-relative:page;mso-position-vertical-relative:paragraph;z-index:-15728128;mso-wrap-distance-left:0;mso-wrap-distance-right:0" id="docshapegroup2" coordorigin="3548,157" coordsize="5485,1535">
                <v:shape style="position:absolute;left:3568;top:277;width:1547;height:1154" id="docshape3" coordorigin="3568,277" coordsize="1547,1154" path="m4808,277l4808,566,3568,566,3568,1143,4808,1143,4808,1431,5115,854,4808,277xe" filled="true" fillcolor="#ffffff" stroked="false">
                  <v:path arrowok="t"/>
                  <v:fill type="solid"/>
                </v:shape>
                <v:shape style="position:absolute;left:3568;top:277;width:1547;height:1154" id="docshape4" coordorigin="3568,277" coordsize="1547,1154" path="m4808,277l4808,566,3568,566,3568,1143,4808,1143,4808,1431,5115,854,4808,277xe" filled="false" stroked="true" strokeweight="2pt" strokecolor="#000000">
                  <v:path arrowok="t"/>
                  <v:stroke dashstyle="solid"/>
                </v:shape>
                <v:shape style="position:absolute;left:6555;top:277;width:993;height:1061" id="docshape5" coordorigin="6555,277" coordsize="993,1061" path="m7331,277l7331,543,6555,543,6555,1073,7331,1073,7331,1338,7548,808,7331,277xe" filled="true" fillcolor="#ffffff" stroked="false">
                  <v:path arrowok="t"/>
                  <v:fill type="solid"/>
                </v:shape>
                <v:shape style="position:absolute;left:6555;top:277;width:993;height:1061" id="docshape6" coordorigin="6555,277" coordsize="993,1061" path="m7331,277l7331,543,6555,543,6555,1073,7331,1073,7331,1338,7548,808,7331,277xe" filled="false" stroked="true" strokeweight="2.0pt" strokecolor="#000000">
                  <v:path arrowok="t"/>
                  <v:stroke dashstyle="solid"/>
                </v:shape>
                <v:shape style="position:absolute;left:5115;top:232;width:1440;height:1440" type="#_x0000_t202" id="docshape7" filled="false" stroked="true" strokeweight="2pt" strokecolor="#000000">
                  <v:textbox inset="0,0,0,0">
                    <w:txbxContent>
                      <w:p>
                        <w:pPr>
                          <w:spacing w:line="240" w:lineRule="auto" w:before="204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Задача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548;top:177;width:1465;height:1440" type="#_x0000_t202" id="docshape8" filled="false" stroked="true" strokeweight="2pt" strokecolor="#000000">
                  <v:textbox inset="0,0,0,0">
                    <w:txbxContent>
                      <w:p>
                        <w:pPr>
                          <w:spacing w:line="240" w:lineRule="auto" w:before="55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0" w:lineRule="auto" w:before="0"/>
                          <w:ind w:left="379" w:right="326" w:hanging="5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Модель задачи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4A4B78" w:rsidRDefault="004A4B78">
      <w:pPr>
        <w:pStyle w:val="a3"/>
        <w:spacing w:before="150"/>
        <w:ind w:left="0" w:firstLine="0"/>
        <w:jc w:val="left"/>
      </w:pPr>
    </w:p>
    <w:p w:rsidR="004A4B78" w:rsidRDefault="00737038">
      <w:pPr>
        <w:pStyle w:val="1"/>
        <w:spacing w:before="0" w:line="240" w:lineRule="auto"/>
      </w:pPr>
      <w:r>
        <w:t>Рис.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«ситуация-задача-</w:t>
      </w:r>
      <w:r>
        <w:rPr>
          <w:spacing w:val="-2"/>
        </w:rPr>
        <w:t>модель</w:t>
      </w:r>
    </w:p>
    <w:p w:rsidR="004A4B78" w:rsidRDefault="00737038">
      <w:pPr>
        <w:pStyle w:val="a3"/>
        <w:spacing w:before="226"/>
        <w:ind w:right="119"/>
      </w:pPr>
      <w:r>
        <w:t>Именно переход от ситуации к задаче, а потом к «модельной» задаче помогает развивать на уроках физики креативность, нестандартное мышление.</w:t>
      </w:r>
    </w:p>
    <w:p w:rsidR="004A4B78" w:rsidRDefault="00737038">
      <w:pPr>
        <w:pStyle w:val="1"/>
        <w:spacing w:before="4"/>
      </w:pPr>
      <w:r>
        <w:t>Ситуация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4A4B78" w:rsidRDefault="00737038">
      <w:pPr>
        <w:pStyle w:val="a3"/>
        <w:ind w:right="118"/>
      </w:pPr>
      <w:r>
        <w:rPr>
          <w:b/>
        </w:rPr>
        <w:t xml:space="preserve">Пример: </w:t>
      </w:r>
      <w:r>
        <w:t>Вы стоите на берегу</w:t>
      </w:r>
      <w:r>
        <w:rPr>
          <w:spacing w:val="-3"/>
        </w:rPr>
        <w:t xml:space="preserve"> </w:t>
      </w:r>
      <w:r>
        <w:t>реки. Определите ширину</w:t>
      </w:r>
      <w:r>
        <w:rPr>
          <w:spacing w:val="-4"/>
        </w:rPr>
        <w:t xml:space="preserve"> </w:t>
      </w:r>
      <w:r>
        <w:t>реки (скорость течения реки, глубину</w:t>
      </w:r>
      <w:r>
        <w:rPr>
          <w:spacing w:val="-3"/>
        </w:rPr>
        <w:t xml:space="preserve"> </w:t>
      </w:r>
      <w:r>
        <w:t xml:space="preserve">реки и </w:t>
      </w:r>
      <w:r>
        <w:rPr>
          <w:spacing w:val="-2"/>
        </w:rPr>
        <w:t>т.д.).</w:t>
      </w:r>
    </w:p>
    <w:p w:rsidR="004A4B78" w:rsidRDefault="00737038">
      <w:pPr>
        <w:pStyle w:val="a3"/>
        <w:ind w:right="117"/>
      </w:pPr>
      <w:r>
        <w:t>Данный пример – ситуация. Из условия не совсем ясно, чем можно пользоваться, какая река. Она имеет разные подходы к решению, причем в каждом подходе мы переходим к формулировке ново</w:t>
      </w:r>
      <w:r>
        <w:t>й задачи (модели задачи). Ситуация переводится в ранг модельной задачи. Путь первый: ширину реки можно определить, используя признаки подобия треугольников, прямоугольный треугольник с углом в 30° можно посмотреть у Я. И. Перельмана «Занимательная физика».</w:t>
      </w:r>
    </w:p>
    <w:p w:rsidR="004A4B78" w:rsidRDefault="00737038">
      <w:pPr>
        <w:pStyle w:val="1"/>
        <w:spacing w:line="240" w:lineRule="auto"/>
        <w:ind w:right="7636"/>
      </w:pPr>
      <w:r>
        <w:t>Прием</w:t>
      </w:r>
      <w:r>
        <w:rPr>
          <w:spacing w:val="-13"/>
        </w:rPr>
        <w:t xml:space="preserve"> </w:t>
      </w:r>
      <w:r>
        <w:t>«кейс» Кейс № 1</w:t>
      </w:r>
    </w:p>
    <w:p w:rsidR="004A4B78" w:rsidRDefault="00737038">
      <w:pPr>
        <w:pStyle w:val="a3"/>
        <w:ind w:right="117"/>
      </w:pPr>
      <w:r>
        <w:t>Мастеру прядильного цеха Смирнову Василию Ивановичу был объявлен выговор за то, что он не следил за</w:t>
      </w:r>
      <w:r>
        <w:rPr>
          <w:spacing w:val="-1"/>
        </w:rPr>
        <w:t xml:space="preserve"> </w:t>
      </w:r>
      <w:r>
        <w:t>режимом влажности в</w:t>
      </w:r>
      <w:r>
        <w:rPr>
          <w:spacing w:val="-1"/>
        </w:rPr>
        <w:t xml:space="preserve"> </w:t>
      </w:r>
      <w:r>
        <w:t>цеху.</w:t>
      </w:r>
      <w:r>
        <w:rPr>
          <w:spacing w:val="-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вине,</w:t>
      </w:r>
      <w:r>
        <w:rPr>
          <w:spacing w:val="-1"/>
        </w:rPr>
        <w:t xml:space="preserve"> </w:t>
      </w:r>
      <w:r>
        <w:t>нити при электризации друг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и о</w:t>
      </w:r>
      <w:r>
        <w:rPr>
          <w:spacing w:val="-1"/>
        </w:rPr>
        <w:t xml:space="preserve"> </w:t>
      </w:r>
      <w:r>
        <w:t>детали станка путались и рвались. Василию Ивановичу с в</w:t>
      </w:r>
      <w:r>
        <w:t>ыговором был не согласен. Он считал, что в разрыве нитей виноваты работницы, которые плохо следили за работой станка.</w:t>
      </w:r>
    </w:p>
    <w:p w:rsidR="004A4B78" w:rsidRDefault="00737038">
      <w:pPr>
        <w:pStyle w:val="a3"/>
        <w:ind w:left="401" w:firstLine="0"/>
        <w:jc w:val="left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кейсу:</w:t>
      </w:r>
    </w:p>
    <w:p w:rsidR="004A4B78" w:rsidRDefault="00737038">
      <w:pPr>
        <w:pStyle w:val="a5"/>
        <w:numPr>
          <w:ilvl w:val="0"/>
          <w:numId w:val="2"/>
        </w:numPr>
        <w:tabs>
          <w:tab w:val="left" w:pos="567"/>
        </w:tabs>
        <w:ind w:left="567" w:hanging="115"/>
        <w:rPr>
          <w:sz w:val="20"/>
        </w:rPr>
      </w:pPr>
      <w:r>
        <w:rPr>
          <w:sz w:val="20"/>
        </w:rPr>
        <w:t>Почему</w:t>
      </w:r>
      <w:r>
        <w:rPr>
          <w:spacing w:val="-8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важен</w:t>
      </w:r>
      <w:r>
        <w:rPr>
          <w:spacing w:val="-2"/>
          <w:sz w:val="20"/>
        </w:rPr>
        <w:t xml:space="preserve"> </w:t>
      </w:r>
      <w:r>
        <w:rPr>
          <w:sz w:val="20"/>
        </w:rPr>
        <w:t>режим увлажнения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цехах</w:t>
      </w:r>
      <w:r>
        <w:rPr>
          <w:spacing w:val="-1"/>
          <w:sz w:val="20"/>
        </w:rPr>
        <w:t xml:space="preserve"> </w:t>
      </w:r>
      <w:r>
        <w:rPr>
          <w:sz w:val="20"/>
        </w:rPr>
        <w:t>текстильной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промышленности?</w:t>
      </w:r>
    </w:p>
    <w:p w:rsidR="004A4B78" w:rsidRDefault="00737038">
      <w:pPr>
        <w:pStyle w:val="a5"/>
        <w:numPr>
          <w:ilvl w:val="0"/>
          <w:numId w:val="2"/>
        </w:numPr>
        <w:tabs>
          <w:tab w:val="left" w:pos="516"/>
        </w:tabs>
        <w:ind w:left="516" w:hanging="115"/>
        <w:rPr>
          <w:sz w:val="20"/>
        </w:rPr>
      </w:pPr>
      <w:r>
        <w:rPr>
          <w:sz w:val="20"/>
        </w:rPr>
        <w:t>Справедливо</w:t>
      </w:r>
      <w:r>
        <w:rPr>
          <w:spacing w:val="-3"/>
          <w:sz w:val="20"/>
        </w:rPr>
        <w:t xml:space="preserve"> </w:t>
      </w:r>
      <w:r>
        <w:rPr>
          <w:sz w:val="20"/>
        </w:rPr>
        <w:t>ли</w:t>
      </w:r>
      <w:r>
        <w:rPr>
          <w:spacing w:val="-3"/>
          <w:sz w:val="20"/>
        </w:rPr>
        <w:t xml:space="preserve"> </w:t>
      </w:r>
      <w:r>
        <w:rPr>
          <w:sz w:val="20"/>
        </w:rPr>
        <w:t>был</w:t>
      </w:r>
      <w:r>
        <w:rPr>
          <w:spacing w:val="-3"/>
          <w:sz w:val="20"/>
        </w:rPr>
        <w:t xml:space="preserve"> </w:t>
      </w:r>
      <w:r>
        <w:rPr>
          <w:sz w:val="20"/>
        </w:rPr>
        <w:t>наказан</w:t>
      </w:r>
      <w:r>
        <w:rPr>
          <w:spacing w:val="-3"/>
          <w:sz w:val="20"/>
        </w:rPr>
        <w:t xml:space="preserve"> </w:t>
      </w:r>
      <w:r>
        <w:rPr>
          <w:sz w:val="20"/>
        </w:rPr>
        <w:t>мастер Василий</w:t>
      </w:r>
      <w:r>
        <w:rPr>
          <w:spacing w:val="-2"/>
          <w:sz w:val="20"/>
        </w:rPr>
        <w:t xml:space="preserve"> Иванович?</w:t>
      </w:r>
    </w:p>
    <w:p w:rsidR="004A4B78" w:rsidRDefault="00737038">
      <w:pPr>
        <w:pStyle w:val="a5"/>
        <w:numPr>
          <w:ilvl w:val="0"/>
          <w:numId w:val="2"/>
        </w:numPr>
        <w:tabs>
          <w:tab w:val="left" w:pos="573"/>
        </w:tabs>
        <w:ind w:right="116" w:firstLine="284"/>
        <w:jc w:val="both"/>
        <w:rPr>
          <w:sz w:val="20"/>
        </w:rPr>
      </w:pPr>
      <w:r>
        <w:rPr>
          <w:sz w:val="20"/>
        </w:rPr>
        <w:t xml:space="preserve">Могли ли быть последствия при трении нитей и не соблюдении влажностного режима более </w:t>
      </w:r>
      <w:r>
        <w:rPr>
          <w:spacing w:val="-2"/>
          <w:sz w:val="20"/>
        </w:rPr>
        <w:t>серьёзными?</w:t>
      </w:r>
    </w:p>
    <w:p w:rsidR="004A4B78" w:rsidRDefault="00737038">
      <w:pPr>
        <w:pStyle w:val="1"/>
        <w:spacing w:before="1"/>
      </w:pPr>
      <w:r>
        <w:t>Кейс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4A4B78" w:rsidRDefault="00737038">
      <w:pPr>
        <w:pStyle w:val="a3"/>
        <w:ind w:right="116"/>
      </w:pPr>
      <w:r>
        <w:t>Комиссия, проверяющая работу в типографии была возмущена тем, что несколько раз в день</w:t>
      </w:r>
      <w:r>
        <w:rPr>
          <w:spacing w:val="40"/>
        </w:rPr>
        <w:t xml:space="preserve"> </w:t>
      </w:r>
      <w:r>
        <w:t>печатные (</w:t>
      </w:r>
      <w:proofErr w:type="gramStart"/>
      <w:r>
        <w:t xml:space="preserve">ротационные) </w:t>
      </w:r>
      <w:proofErr w:type="gramEnd"/>
      <w:r>
        <w:t>машины отключались, для проведения в цеху влажной уборки. Это, по их мнению, снижало производительность труда, повышало себестоимость печатной продукции. Мастер</w:t>
      </w:r>
      <w:r>
        <w:rPr>
          <w:spacing w:val="40"/>
        </w:rPr>
        <w:t xml:space="preserve"> </w:t>
      </w:r>
      <w:r>
        <w:t xml:space="preserve">цеха Зайцев Иван Петрович объяснил, что это необходимо делать для того, </w:t>
      </w:r>
      <w:r>
        <w:t xml:space="preserve">чтобы снять статическое электричество с бумаги и машины, для предотвращения </w:t>
      </w:r>
      <w:proofErr w:type="spellStart"/>
      <w:r>
        <w:t>заминания</w:t>
      </w:r>
      <w:proofErr w:type="spellEnd"/>
      <w:r>
        <w:t xml:space="preserve"> и порыва бумаги и возможности </w:t>
      </w:r>
      <w:r>
        <w:rPr>
          <w:spacing w:val="-2"/>
        </w:rPr>
        <w:t>пожара.</w:t>
      </w:r>
    </w:p>
    <w:p w:rsidR="004A4B78" w:rsidRDefault="00737038">
      <w:pPr>
        <w:pStyle w:val="a3"/>
        <w:spacing w:line="228" w:lineRule="exact"/>
        <w:ind w:left="401" w:firstLine="0"/>
      </w:pPr>
      <w:r>
        <w:t>Вопросы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кейсу:</w:t>
      </w:r>
    </w:p>
    <w:p w:rsidR="004A4B78" w:rsidRDefault="00737038">
      <w:pPr>
        <w:pStyle w:val="a5"/>
        <w:numPr>
          <w:ilvl w:val="0"/>
          <w:numId w:val="2"/>
        </w:numPr>
        <w:tabs>
          <w:tab w:val="left" w:pos="567"/>
        </w:tabs>
        <w:ind w:left="567" w:hanging="115"/>
        <w:rPr>
          <w:sz w:val="20"/>
        </w:rPr>
      </w:pPr>
      <w:r>
        <w:rPr>
          <w:sz w:val="20"/>
        </w:rPr>
        <w:t>Кто</w:t>
      </w:r>
      <w:r>
        <w:rPr>
          <w:spacing w:val="-2"/>
          <w:sz w:val="20"/>
        </w:rPr>
        <w:t xml:space="preserve"> </w:t>
      </w:r>
      <w:r>
        <w:rPr>
          <w:sz w:val="20"/>
        </w:rPr>
        <w:t>прав? Иван</w:t>
      </w:r>
      <w:r>
        <w:rPr>
          <w:spacing w:val="-2"/>
          <w:sz w:val="20"/>
        </w:rPr>
        <w:t xml:space="preserve"> </w:t>
      </w:r>
      <w:r>
        <w:rPr>
          <w:sz w:val="20"/>
        </w:rPr>
        <w:t>Петрович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комиссия?</w:t>
      </w:r>
    </w:p>
    <w:p w:rsidR="004A4B78" w:rsidRDefault="00737038">
      <w:pPr>
        <w:pStyle w:val="a5"/>
        <w:numPr>
          <w:ilvl w:val="0"/>
          <w:numId w:val="2"/>
        </w:numPr>
        <w:tabs>
          <w:tab w:val="left" w:pos="516"/>
        </w:tabs>
        <w:ind w:left="516" w:hanging="115"/>
        <w:rPr>
          <w:sz w:val="20"/>
        </w:rPr>
      </w:pPr>
      <w:r>
        <w:rPr>
          <w:sz w:val="20"/>
        </w:rPr>
        <w:t>Как</w:t>
      </w:r>
      <w:r>
        <w:rPr>
          <w:spacing w:val="-7"/>
          <w:sz w:val="20"/>
        </w:rPr>
        <w:t xml:space="preserve"> </w:t>
      </w:r>
      <w:r>
        <w:rPr>
          <w:sz w:val="20"/>
        </w:rPr>
        <w:t>повысить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производительность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себестоимость</w:t>
      </w:r>
      <w:r>
        <w:rPr>
          <w:spacing w:val="-3"/>
          <w:sz w:val="20"/>
        </w:rPr>
        <w:t xml:space="preserve"> </w:t>
      </w:r>
      <w:r>
        <w:rPr>
          <w:sz w:val="20"/>
        </w:rPr>
        <w:t>печатной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продукции?</w:t>
      </w:r>
    </w:p>
    <w:p w:rsidR="004A4B78" w:rsidRDefault="00737038">
      <w:pPr>
        <w:pStyle w:val="1"/>
        <w:spacing w:line="240" w:lineRule="auto"/>
        <w:jc w:val="left"/>
      </w:pPr>
      <w:r>
        <w:t>При</w:t>
      </w:r>
      <w:r>
        <w:t>ем</w:t>
      </w:r>
      <w:r>
        <w:rPr>
          <w:spacing w:val="-6"/>
        </w:rPr>
        <w:t xml:space="preserve"> </w:t>
      </w:r>
      <w:r>
        <w:t>«отсроченная</w:t>
      </w:r>
      <w:r>
        <w:rPr>
          <w:spacing w:val="-4"/>
        </w:rPr>
        <w:t xml:space="preserve"> </w:t>
      </w:r>
      <w:r>
        <w:t>задача-</w:t>
      </w:r>
      <w:r>
        <w:rPr>
          <w:spacing w:val="-2"/>
        </w:rPr>
        <w:t>загадка»</w:t>
      </w:r>
    </w:p>
    <w:p w:rsidR="004A4B78" w:rsidRDefault="004A4B78">
      <w:pPr>
        <w:sectPr w:rsidR="004A4B78">
          <w:pgSz w:w="11910" w:h="16840"/>
          <w:pgMar w:top="1320" w:right="1300" w:bottom="280" w:left="1300" w:header="720" w:footer="720" w:gutter="0"/>
          <w:cols w:space="720"/>
        </w:sectPr>
      </w:pPr>
    </w:p>
    <w:p w:rsidR="004A4B78" w:rsidRDefault="00737038">
      <w:pPr>
        <w:pStyle w:val="a3"/>
        <w:spacing w:before="73"/>
        <w:ind w:right="110"/>
      </w:pPr>
      <w:r>
        <w:lastRenderedPageBreak/>
        <w:t>В начале урока зачитываем историю, пояснение к которой будет дано в конце урока. Пример. Удивительная история! В 1896 году в Екатеринбурге один крестьянин построил большой бревенчатый дом. Потом обставил его де</w:t>
      </w:r>
      <w:r>
        <w:t>ревянной мебелью, обложил со всех сторон поленьями, облил керосином и поджег при большом стечении народа. В результате этой акции он значительно разбогател... К концу сегодняшнего занятия вы попробуете догадаться - что же все-таки произошло?»</w:t>
      </w:r>
    </w:p>
    <w:p w:rsidR="004A4B78" w:rsidRDefault="00737038">
      <w:pPr>
        <w:pStyle w:val="a3"/>
        <w:ind w:right="115"/>
      </w:pPr>
      <w:proofErr w:type="gramStart"/>
      <w:r>
        <w:t>(Крестьянин и</w:t>
      </w:r>
      <w:r>
        <w:t>зобрел противопожарный раствор.</w:t>
      </w:r>
      <w:proofErr w:type="gramEnd"/>
      <w:r>
        <w:t xml:space="preserve"> Пропитанное им дерево становилось негорючим. Построил и поджег дом он на торгово-промышленной выставке, сделав тем самым прекрасную рекламу своему изобретению. </w:t>
      </w:r>
      <w:proofErr w:type="gramStart"/>
      <w:r>
        <w:t>Попутно еще и выиграл несколько денежных пари у скептиков).</w:t>
      </w:r>
      <w:proofErr w:type="gramEnd"/>
    </w:p>
    <w:p w:rsidR="004A4B78" w:rsidRDefault="00737038">
      <w:pPr>
        <w:pStyle w:val="1"/>
        <w:spacing w:before="5"/>
      </w:pPr>
      <w:r>
        <w:t>Мето</w:t>
      </w:r>
      <w:r>
        <w:t>д</w:t>
      </w:r>
      <w:r>
        <w:rPr>
          <w:spacing w:val="-4"/>
        </w:rPr>
        <w:t xml:space="preserve"> </w:t>
      </w:r>
      <w:proofErr w:type="spellStart"/>
      <w:r>
        <w:t>переизобретения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знаний.</w:t>
      </w:r>
    </w:p>
    <w:p w:rsidR="004A4B78" w:rsidRDefault="00737038">
      <w:pPr>
        <w:pStyle w:val="a3"/>
        <w:ind w:right="120"/>
      </w:pPr>
      <w:r>
        <w:t xml:space="preserve">Очень хорошо срабатывает метод </w:t>
      </w:r>
      <w:proofErr w:type="spellStart"/>
      <w:r>
        <w:t>переизобретения</w:t>
      </w:r>
      <w:proofErr w:type="spellEnd"/>
      <w:r>
        <w:t xml:space="preserve"> знаний на лабораторных и практических занятиях по физике, где знания даются не «на тарелочке»</w:t>
      </w:r>
      <w:r>
        <w:rPr>
          <w:spacing w:val="-1"/>
        </w:rPr>
        <w:t xml:space="preserve"> </w:t>
      </w:r>
      <w:r>
        <w:t xml:space="preserve">в готовом виде, а добываются, </w:t>
      </w:r>
      <w:proofErr w:type="spellStart"/>
      <w:r>
        <w:t>переоткрываются</w:t>
      </w:r>
      <w:proofErr w:type="spellEnd"/>
      <w:r>
        <w:t xml:space="preserve"> заново.</w:t>
      </w:r>
    </w:p>
    <w:p w:rsidR="004A4B78" w:rsidRDefault="00737038">
      <w:pPr>
        <w:pStyle w:val="1"/>
        <w:jc w:val="left"/>
      </w:pPr>
      <w:r>
        <w:rPr>
          <w:spacing w:val="-2"/>
        </w:rPr>
        <w:t>Примеры:</w:t>
      </w:r>
    </w:p>
    <w:p w:rsidR="004A4B78" w:rsidRDefault="00737038">
      <w:pPr>
        <w:pStyle w:val="a3"/>
        <w:ind w:right="114" w:firstLine="338"/>
      </w:pPr>
      <w:r>
        <w:t>«Изучение закона Архимеда» - урок-исследование, выдвигаются и проверяются гипотезы о зависимости выталкивающей силы от рода жидкости, от рода вещества тела, погруженного в жидкость, от глубины погружения, массы тела, от объема погруженной части тела и т.д.</w:t>
      </w:r>
    </w:p>
    <w:p w:rsidR="004A4B78" w:rsidRDefault="00737038">
      <w:pPr>
        <w:pStyle w:val="a3"/>
        <w:ind w:right="122"/>
      </w:pPr>
      <w:r>
        <w:t>Урок «Закон</w:t>
      </w:r>
      <w:r>
        <w:rPr>
          <w:spacing w:val="-2"/>
        </w:rPr>
        <w:t xml:space="preserve"> </w:t>
      </w:r>
      <w:proofErr w:type="gramStart"/>
      <w:r>
        <w:t>Ома</w:t>
      </w:r>
      <w:proofErr w:type="gramEnd"/>
      <w:r>
        <w:t>»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экспериментальным</w:t>
      </w:r>
      <w:r>
        <w:rPr>
          <w:spacing w:val="-4"/>
        </w:rPr>
        <w:t xml:space="preserve"> </w:t>
      </w:r>
      <w:r>
        <w:t>путем устанавливается</w:t>
      </w:r>
      <w:r>
        <w:rPr>
          <w:spacing w:val="-3"/>
        </w:rPr>
        <w:t xml:space="preserve"> </w:t>
      </w:r>
      <w:r>
        <w:t>зависимость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тремя параметрами электрической цепи-напряжением, силой тока и сопротивлением проводника.</w:t>
      </w:r>
    </w:p>
    <w:p w:rsidR="004A4B78" w:rsidRDefault="00737038">
      <w:pPr>
        <w:pStyle w:val="a3"/>
        <w:ind w:right="115"/>
      </w:pPr>
      <w:r>
        <w:t>Урок «Открытие закона электромагнитной индукции»</w:t>
      </w:r>
      <w:r>
        <w:rPr>
          <w:spacing w:val="-4"/>
        </w:rPr>
        <w:t xml:space="preserve"> </w:t>
      </w:r>
      <w:r>
        <w:t>организованный в виде исследования способов получения индукционного тока и зависимости силы и направления индукционного тока от различных характеристик-индукции магнитного поля, сопротивления проводника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корости изменения магнитного </w:t>
      </w:r>
      <w:r>
        <w:rPr>
          <w:spacing w:val="-2"/>
        </w:rPr>
        <w:t>потока.</w:t>
      </w:r>
    </w:p>
    <w:p w:rsidR="004A4B78" w:rsidRDefault="00737038">
      <w:pPr>
        <w:pStyle w:val="a3"/>
        <w:ind w:right="110"/>
      </w:pPr>
      <w:proofErr w:type="gramStart"/>
      <w:r>
        <w:t>Эксперименталь</w:t>
      </w:r>
      <w:r>
        <w:t xml:space="preserve">ные задачи типа – разработать схему электроснабжения «Умный дом» («начинку» придумать самостоятельно - использовать датчики движения, звука, температуры, </w:t>
      </w:r>
      <w:proofErr w:type="spellStart"/>
      <w:r>
        <w:t>тепловизоры</w:t>
      </w:r>
      <w:proofErr w:type="spellEnd"/>
      <w:r>
        <w:t>, систему видеонаблюдения и т.д.)</w:t>
      </w:r>
      <w:proofErr w:type="gramEnd"/>
    </w:p>
    <w:p w:rsidR="004A4B78" w:rsidRDefault="00737038">
      <w:pPr>
        <w:pStyle w:val="a3"/>
        <w:ind w:right="119"/>
      </w:pPr>
      <w:r>
        <w:t>Изготовление приборов своими руками - электроскопа, конде</w:t>
      </w:r>
      <w:r>
        <w:t>нсатора, гальванического элемента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лектродвигателя, моделей фонтана, автопоилки.</w:t>
      </w:r>
    </w:p>
    <w:p w:rsidR="004A4B78" w:rsidRDefault="00737038">
      <w:pPr>
        <w:pStyle w:val="1"/>
      </w:pPr>
      <w:r>
        <w:t>Прием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«раскраска</w:t>
      </w:r>
      <w:r>
        <w:rPr>
          <w:spacing w:val="-1"/>
        </w:rPr>
        <w:t xml:space="preserve"> </w:t>
      </w:r>
      <w:r>
        <w:rPr>
          <w:spacing w:val="-2"/>
        </w:rPr>
        <w:t>задачи»</w:t>
      </w:r>
    </w:p>
    <w:p w:rsidR="004A4B78" w:rsidRDefault="00737038">
      <w:pPr>
        <w:pStyle w:val="a3"/>
        <w:ind w:right="113"/>
      </w:pPr>
      <w:r>
        <w:t>На уроках решения задач отлично работает следующий прием - составить и решить сюжетную задачу по теме урока, придумать обратную задачу, используя т</w:t>
      </w:r>
      <w:r>
        <w:t>актико-технические характеристики устройства; усложнение задачи (добавить новые характеристики, которые нужно определить в задаче, изменить</w:t>
      </w:r>
      <w:r>
        <w:rPr>
          <w:spacing w:val="40"/>
        </w:rPr>
        <w:t xml:space="preserve"> </w:t>
      </w:r>
      <w:r>
        <w:t>среду обитания объекта и т.д.). [5].</w:t>
      </w:r>
    </w:p>
    <w:p w:rsidR="004A4B78" w:rsidRDefault="00737038">
      <w:pPr>
        <w:pStyle w:val="1"/>
        <w:spacing w:before="3"/>
      </w:pPr>
      <w:r>
        <w:t>Приём</w:t>
      </w:r>
      <w:r>
        <w:rPr>
          <w:spacing w:val="-3"/>
        </w:rPr>
        <w:t xml:space="preserve"> </w:t>
      </w:r>
      <w:r>
        <w:t>«Если</w:t>
      </w:r>
      <w:r>
        <w:rPr>
          <w:spacing w:val="-1"/>
        </w:rPr>
        <w:t xml:space="preserve"> </w:t>
      </w:r>
      <w:r>
        <w:rPr>
          <w:spacing w:val="-4"/>
        </w:rPr>
        <w:t>бы…»</w:t>
      </w:r>
    </w:p>
    <w:p w:rsidR="004A4B78" w:rsidRDefault="00737038">
      <w:pPr>
        <w:pStyle w:val="a3"/>
        <w:ind w:right="114"/>
      </w:pPr>
      <w:r>
        <w:t>Этот прием используем при написании физического сочинения «Что</w:t>
      </w:r>
      <w:r>
        <w:t xml:space="preserve"> было бы, если исчезло</w:t>
      </w:r>
      <w:r>
        <w:rPr>
          <w:spacing w:val="40"/>
        </w:rPr>
        <w:t xml:space="preserve"> </w:t>
      </w:r>
      <w:r>
        <w:t>магнитное поле Земли; атмосфера Земли, сила тяжести; сила трения». Прием развивает фантазию, физическую речь, помогает глубже понять сущность физического явления.</w:t>
      </w:r>
    </w:p>
    <w:p w:rsidR="004A4B78" w:rsidRDefault="00737038">
      <w:pPr>
        <w:pStyle w:val="1"/>
      </w:pPr>
      <w:r>
        <w:t>Прием</w:t>
      </w:r>
      <w:r>
        <w:rPr>
          <w:spacing w:val="-4"/>
        </w:rPr>
        <w:t xml:space="preserve"> </w:t>
      </w:r>
      <w:r>
        <w:t>«Составление</w:t>
      </w:r>
      <w:r>
        <w:rPr>
          <w:spacing w:val="-6"/>
        </w:rPr>
        <w:t xml:space="preserve"> </w:t>
      </w:r>
      <w:r>
        <w:t>паспорта</w:t>
      </w:r>
      <w:r>
        <w:rPr>
          <w:spacing w:val="-3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(технического</w:t>
      </w:r>
      <w:r>
        <w:rPr>
          <w:spacing w:val="-2"/>
        </w:rPr>
        <w:t xml:space="preserve"> </w:t>
      </w:r>
      <w:r>
        <w:t>устройства,</w:t>
      </w:r>
      <w:r>
        <w:rPr>
          <w:spacing w:val="-3"/>
        </w:rPr>
        <w:t xml:space="preserve"> </w:t>
      </w:r>
      <w:r>
        <w:rPr>
          <w:spacing w:val="-2"/>
        </w:rPr>
        <w:t>явления)».</w:t>
      </w:r>
    </w:p>
    <w:p w:rsidR="004A4B78" w:rsidRDefault="00737038">
      <w:pPr>
        <w:pStyle w:val="a3"/>
        <w:ind w:right="117"/>
      </w:pPr>
      <w:r>
        <w:t xml:space="preserve">Задание: создать самостоятельно паспорт любого технического устройства-конденсатора, электроскопа, </w:t>
      </w:r>
      <w:proofErr w:type="spellStart"/>
      <w:r>
        <w:t>электрофорной</w:t>
      </w:r>
      <w:proofErr w:type="spellEnd"/>
      <w:r>
        <w:t xml:space="preserve"> машины, физического явления, вещества.</w:t>
      </w:r>
    </w:p>
    <w:p w:rsidR="004A4B78" w:rsidRDefault="00737038">
      <w:pPr>
        <w:pStyle w:val="a3"/>
        <w:ind w:left="401" w:right="6463" w:firstLine="0"/>
        <w:jc w:val="left"/>
      </w:pPr>
      <w:r>
        <w:t>Например:</w:t>
      </w:r>
      <w:r>
        <w:rPr>
          <w:spacing w:val="-13"/>
        </w:rPr>
        <w:t xml:space="preserve"> </w:t>
      </w:r>
      <w:r>
        <w:t>паспорт</w:t>
      </w:r>
      <w:r>
        <w:rPr>
          <w:spacing w:val="-12"/>
        </w:rPr>
        <w:t xml:space="preserve"> </w:t>
      </w:r>
      <w:r>
        <w:t>воды Имя - вода, лед, пар;</w:t>
      </w:r>
    </w:p>
    <w:p w:rsidR="004A4B78" w:rsidRDefault="00737038">
      <w:pPr>
        <w:pStyle w:val="a3"/>
        <w:ind w:left="401" w:firstLine="0"/>
        <w:jc w:val="left"/>
      </w:pPr>
      <w:r>
        <w:t>Внешние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gramStart"/>
      <w:r>
        <w:t>прозрачна</w:t>
      </w:r>
      <w:proofErr w:type="gramEnd"/>
      <w:r>
        <w:t>,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цвета,</w:t>
      </w:r>
      <w:r>
        <w:rPr>
          <w:spacing w:val="-3"/>
        </w:rPr>
        <w:t xml:space="preserve"> </w:t>
      </w:r>
      <w:r>
        <w:t>без</w:t>
      </w:r>
      <w:r>
        <w:rPr>
          <w:spacing w:val="-2"/>
        </w:rPr>
        <w:t xml:space="preserve"> запаха;</w:t>
      </w:r>
    </w:p>
    <w:p w:rsidR="004A4B78" w:rsidRDefault="00737038">
      <w:pPr>
        <w:pStyle w:val="a3"/>
        <w:ind w:right="114"/>
      </w:pPr>
      <w:r>
        <w:t>Особенности «характера» - текуча, проявляет аномальные физические свойства - имеет высокую теплоемкость, удельную теплоту парообразования, максимальную плотность при +4 градусах Цельсия, может одновременно находится в трех агрегатных состояниях.</w:t>
      </w:r>
    </w:p>
    <w:p w:rsidR="004A4B78" w:rsidRDefault="00737038">
      <w:pPr>
        <w:pStyle w:val="1"/>
      </w:pPr>
      <w:r>
        <w:t>Метод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</w:t>
      </w:r>
      <w:r>
        <w:t>гра «Да-</w:t>
      </w:r>
      <w:r>
        <w:rPr>
          <w:spacing w:val="-4"/>
        </w:rPr>
        <w:t>нет».</w:t>
      </w:r>
    </w:p>
    <w:p w:rsidR="004A4B78" w:rsidRDefault="00737038">
      <w:pPr>
        <w:pStyle w:val="a3"/>
        <w:ind w:left="401" w:right="1799" w:firstLine="0"/>
      </w:pPr>
      <w:r>
        <w:t>Этот</w:t>
      </w:r>
      <w:r>
        <w:rPr>
          <w:spacing w:val="-3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хорошо</w:t>
      </w:r>
      <w:r>
        <w:rPr>
          <w:spacing w:val="-5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ступенях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классах. Учитель: « Я загадала объект из этой главы...». Например «мензурка»</w:t>
      </w:r>
    </w:p>
    <w:p w:rsidR="004A4B78" w:rsidRDefault="00737038">
      <w:pPr>
        <w:pStyle w:val="a3"/>
        <w:jc w:val="left"/>
      </w:pPr>
      <w:r>
        <w:t>Учащиеся задают вопросы, на которые учитель отвечает только «да» или «нет». Это может быть как одушевлённый, так и неодушевлённый предмет.</w:t>
      </w:r>
    </w:p>
    <w:p w:rsidR="004A4B78" w:rsidRDefault="00737038">
      <w:pPr>
        <w:pStyle w:val="a3"/>
        <w:jc w:val="left"/>
      </w:pPr>
      <w:r>
        <w:t>Задача</w:t>
      </w:r>
      <w:r>
        <w:rPr>
          <w:spacing w:val="39"/>
        </w:rPr>
        <w:t xml:space="preserve"> </w:t>
      </w:r>
      <w:r>
        <w:t>обучающихся:</w:t>
      </w:r>
      <w:r>
        <w:rPr>
          <w:spacing w:val="38"/>
        </w:rPr>
        <w:t xml:space="preserve"> </w:t>
      </w:r>
      <w:r>
        <w:t>внимательно</w:t>
      </w:r>
      <w:r>
        <w:rPr>
          <w:spacing w:val="39"/>
        </w:rPr>
        <w:t xml:space="preserve"> </w:t>
      </w:r>
      <w:r>
        <w:t>слушать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товарищей,</w:t>
      </w:r>
      <w:r>
        <w:rPr>
          <w:spacing w:val="39"/>
        </w:rPr>
        <w:t xml:space="preserve"> </w:t>
      </w:r>
      <w:r>
        <w:t>задавать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вопросы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отгадать объект за минимальное количество вопросов.</w:t>
      </w:r>
    </w:p>
    <w:p w:rsidR="004A4B78" w:rsidRDefault="00737038">
      <w:pPr>
        <w:pStyle w:val="1"/>
        <w:spacing w:line="240" w:lineRule="auto"/>
        <w:jc w:val="left"/>
      </w:pPr>
      <w:r>
        <w:t>Метод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загадок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отличия.</w:t>
      </w:r>
    </w:p>
    <w:p w:rsidR="004A4B78" w:rsidRDefault="00737038">
      <w:pPr>
        <w:spacing w:before="111"/>
        <w:ind w:left="2944"/>
        <w:rPr>
          <w:i/>
          <w:sz w:val="18"/>
        </w:rPr>
      </w:pPr>
      <w:r>
        <w:rPr>
          <w:i/>
          <w:sz w:val="18"/>
        </w:rPr>
        <w:t>Таблица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Составления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физических </w:t>
      </w:r>
      <w:r>
        <w:rPr>
          <w:i/>
          <w:spacing w:val="-2"/>
          <w:sz w:val="18"/>
        </w:rPr>
        <w:t>загадок</w:t>
      </w:r>
    </w:p>
    <w:p w:rsidR="004A4B78" w:rsidRDefault="004A4B78">
      <w:pPr>
        <w:pStyle w:val="a3"/>
        <w:spacing w:before="6"/>
        <w:ind w:left="0" w:firstLine="0"/>
        <w:jc w:val="left"/>
        <w:rPr>
          <w:i/>
          <w:sz w:val="10"/>
        </w:rPr>
      </w:pPr>
    </w:p>
    <w:tbl>
      <w:tblPr>
        <w:tblStyle w:val="TableNormal"/>
        <w:tblW w:w="0" w:type="auto"/>
        <w:tblInd w:w="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3"/>
        <w:gridCol w:w="4233"/>
      </w:tblGrid>
      <w:tr w:rsidR="004A4B78">
        <w:trPr>
          <w:trHeight w:val="205"/>
        </w:trPr>
        <w:tc>
          <w:tcPr>
            <w:tcW w:w="3473" w:type="dxa"/>
          </w:tcPr>
          <w:p w:rsidR="004A4B78" w:rsidRDefault="00737038">
            <w:pPr>
              <w:pStyle w:val="TableParagraph"/>
              <w:spacing w:line="186" w:lineRule="exact"/>
              <w:ind w:left="391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похоже?</w:t>
            </w:r>
          </w:p>
        </w:tc>
        <w:tc>
          <w:tcPr>
            <w:tcW w:w="4233" w:type="dxa"/>
          </w:tcPr>
          <w:p w:rsidR="004A4B78" w:rsidRDefault="00737038">
            <w:pPr>
              <w:pStyle w:val="TableParagraph"/>
              <w:spacing w:line="186" w:lineRule="exact"/>
              <w:ind w:left="390"/>
              <w:rPr>
                <w:sz w:val="18"/>
              </w:rPr>
            </w:pPr>
            <w:r>
              <w:rPr>
                <w:sz w:val="18"/>
              </w:rPr>
              <w:t>Чем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отличается?</w:t>
            </w:r>
          </w:p>
        </w:tc>
      </w:tr>
      <w:tr w:rsidR="004A4B78">
        <w:trPr>
          <w:trHeight w:val="208"/>
        </w:trPr>
        <w:tc>
          <w:tcPr>
            <w:tcW w:w="3473" w:type="dxa"/>
          </w:tcPr>
          <w:p w:rsidR="004A4B78" w:rsidRDefault="00737038">
            <w:pPr>
              <w:pStyle w:val="TableParagraph"/>
              <w:spacing w:line="188" w:lineRule="exact"/>
              <w:ind w:left="391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зонтик</w:t>
            </w:r>
          </w:p>
        </w:tc>
        <w:tc>
          <w:tcPr>
            <w:tcW w:w="4233" w:type="dxa"/>
          </w:tcPr>
          <w:p w:rsidR="004A4B78" w:rsidRDefault="00737038">
            <w:pPr>
              <w:pStyle w:val="TableParagraph"/>
              <w:spacing w:line="188" w:lineRule="exact"/>
              <w:ind w:left="390"/>
              <w:rPr>
                <w:sz w:val="18"/>
              </w:rPr>
            </w:pPr>
            <w:r>
              <w:rPr>
                <w:sz w:val="18"/>
              </w:rPr>
              <w:t>От дождя не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укроет</w:t>
            </w:r>
          </w:p>
        </w:tc>
      </w:tr>
      <w:tr w:rsidR="004A4B78">
        <w:trPr>
          <w:trHeight w:val="205"/>
        </w:trPr>
        <w:tc>
          <w:tcPr>
            <w:tcW w:w="3473" w:type="dxa"/>
          </w:tcPr>
          <w:p w:rsidR="004A4B78" w:rsidRDefault="00737038">
            <w:pPr>
              <w:pStyle w:val="TableParagraph"/>
              <w:spacing w:line="186" w:lineRule="exact"/>
              <w:ind w:left="391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>
              <w:rPr>
                <w:spacing w:val="-2"/>
                <w:sz w:val="18"/>
              </w:rPr>
              <w:t>балерину</w:t>
            </w:r>
          </w:p>
        </w:tc>
        <w:tc>
          <w:tcPr>
            <w:tcW w:w="4233" w:type="dxa"/>
          </w:tcPr>
          <w:p w:rsidR="004A4B78" w:rsidRDefault="00737038">
            <w:pPr>
              <w:pStyle w:val="TableParagraph"/>
              <w:spacing w:line="186" w:lineRule="exact"/>
              <w:ind w:left="390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живая</w:t>
            </w:r>
          </w:p>
        </w:tc>
      </w:tr>
      <w:tr w:rsidR="004A4B78">
        <w:trPr>
          <w:trHeight w:val="207"/>
        </w:trPr>
        <w:tc>
          <w:tcPr>
            <w:tcW w:w="3473" w:type="dxa"/>
          </w:tcPr>
          <w:p w:rsidR="004A4B78" w:rsidRDefault="00737038">
            <w:pPr>
              <w:pStyle w:val="TableParagraph"/>
              <w:spacing w:line="188" w:lineRule="exact"/>
              <w:ind w:left="391"/>
              <w:rPr>
                <w:sz w:val="18"/>
              </w:rPr>
            </w:pPr>
            <w:r>
              <w:rPr>
                <w:sz w:val="18"/>
              </w:rPr>
              <w:t xml:space="preserve">На </w:t>
            </w:r>
            <w:r>
              <w:rPr>
                <w:spacing w:val="-4"/>
                <w:sz w:val="18"/>
              </w:rPr>
              <w:t>гриб</w:t>
            </w:r>
          </w:p>
        </w:tc>
        <w:tc>
          <w:tcPr>
            <w:tcW w:w="4233" w:type="dxa"/>
          </w:tcPr>
          <w:p w:rsidR="004A4B78" w:rsidRDefault="00737038">
            <w:pPr>
              <w:pStyle w:val="TableParagraph"/>
              <w:spacing w:line="188" w:lineRule="exact"/>
              <w:ind w:left="390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r>
              <w:rPr>
                <w:spacing w:val="-2"/>
                <w:sz w:val="18"/>
              </w:rPr>
              <w:t>съешь</w:t>
            </w:r>
          </w:p>
        </w:tc>
      </w:tr>
    </w:tbl>
    <w:p w:rsidR="004A4B78" w:rsidRDefault="004A4B78">
      <w:pPr>
        <w:pStyle w:val="a3"/>
        <w:spacing w:before="19"/>
        <w:ind w:left="0" w:firstLine="0"/>
        <w:jc w:val="left"/>
        <w:rPr>
          <w:i/>
          <w:sz w:val="18"/>
        </w:rPr>
      </w:pPr>
    </w:p>
    <w:p w:rsidR="004A4B78" w:rsidRDefault="00737038">
      <w:pPr>
        <w:pStyle w:val="a3"/>
        <w:ind w:left="401" w:right="4193" w:firstLine="0"/>
        <w:jc w:val="left"/>
      </w:pPr>
      <w:r>
        <w:t>Угадай,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каком</w:t>
      </w:r>
      <w:r>
        <w:rPr>
          <w:spacing w:val="-5"/>
        </w:rPr>
        <w:t xml:space="preserve"> </w:t>
      </w:r>
      <w:r>
        <w:t>физическом</w:t>
      </w:r>
      <w:r>
        <w:rPr>
          <w:spacing w:val="-5"/>
        </w:rPr>
        <w:t xml:space="preserve"> </w:t>
      </w:r>
      <w:r>
        <w:t>теле</w:t>
      </w:r>
      <w:r>
        <w:rPr>
          <w:spacing w:val="-5"/>
        </w:rPr>
        <w:t xml:space="preserve"> </w:t>
      </w:r>
      <w:r>
        <w:t>идет</w:t>
      </w:r>
      <w:r>
        <w:rPr>
          <w:spacing w:val="-4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загадке. </w:t>
      </w:r>
      <w:r>
        <w:rPr>
          <w:spacing w:val="-2"/>
        </w:rPr>
        <w:t>Загадка:</w:t>
      </w:r>
    </w:p>
    <w:p w:rsidR="004A4B78" w:rsidRDefault="004A4B78">
      <w:pPr>
        <w:sectPr w:rsidR="004A4B78">
          <w:pgSz w:w="11910" w:h="16840"/>
          <w:pgMar w:top="1320" w:right="1300" w:bottom="280" w:left="1300" w:header="720" w:footer="720" w:gutter="0"/>
          <w:cols w:space="720"/>
        </w:sectPr>
      </w:pPr>
    </w:p>
    <w:p w:rsidR="004A4B78" w:rsidRDefault="00737038">
      <w:pPr>
        <w:pStyle w:val="a3"/>
        <w:spacing w:before="73"/>
        <w:ind w:left="401" w:right="4193" w:firstLine="0"/>
        <w:jc w:val="left"/>
      </w:pPr>
      <w:r>
        <w:lastRenderedPageBreak/>
        <w:t>Похожа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зонтик,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дождя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спрячешься, Танцует, как балерина, но не живая,</w:t>
      </w:r>
    </w:p>
    <w:p w:rsidR="004A4B78" w:rsidRDefault="00737038">
      <w:pPr>
        <w:pStyle w:val="a3"/>
        <w:ind w:left="401" w:right="5740" w:firstLine="0"/>
        <w:jc w:val="left"/>
      </w:pPr>
      <w:r>
        <w:t>Напоминает</w:t>
      </w:r>
      <w:r>
        <w:rPr>
          <w:spacing w:val="-8"/>
        </w:rPr>
        <w:t xml:space="preserve"> </w:t>
      </w:r>
      <w:r>
        <w:t>гриб,</w:t>
      </w:r>
      <w:r>
        <w:rPr>
          <w:spacing w:val="-8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съешь. Ответ: Юла</w:t>
      </w:r>
    </w:p>
    <w:p w:rsidR="00737038" w:rsidRDefault="00737038">
      <w:pPr>
        <w:pStyle w:val="a3"/>
        <w:ind w:right="114"/>
      </w:pPr>
    </w:p>
    <w:p w:rsidR="004A4B78" w:rsidRDefault="00737038">
      <w:pPr>
        <w:pStyle w:val="a3"/>
        <w:ind w:right="114"/>
      </w:pPr>
      <w:bookmarkStart w:id="0" w:name="_GoBack"/>
      <w:bookmarkEnd w:id="0"/>
      <w:r>
        <w:t xml:space="preserve">На этом, конечно, не заканчивается перечень приемом и методов активного мышления, который можно использовать на уроках физики, они развиваются, наполняются новым содержанием, смыслом. Задача педагога научится использовать их в своей деятельности и научить </w:t>
      </w:r>
      <w:r>
        <w:t xml:space="preserve">этим приемам </w:t>
      </w:r>
      <w:proofErr w:type="spellStart"/>
      <w:r>
        <w:t>тризовского</w:t>
      </w:r>
      <w:proofErr w:type="spellEnd"/>
      <w:r>
        <w:t xml:space="preserve"> мышления своих учеников. В результате формируется творческая личность, подготовленная к решению сложных проблем в различных областях деятельности, а это и есть главная задача педагога.</w:t>
      </w:r>
    </w:p>
    <w:p w:rsidR="004A4B78" w:rsidRDefault="00737038">
      <w:pPr>
        <w:pStyle w:val="a3"/>
        <w:spacing w:before="1"/>
        <w:ind w:right="111"/>
      </w:pPr>
      <w:r>
        <w:t>«Мотив - великое чудо. Он заставляет соображат</w:t>
      </w:r>
      <w:r>
        <w:t xml:space="preserve">ь </w:t>
      </w:r>
      <w:proofErr w:type="gramStart"/>
      <w:r>
        <w:t>неспособных</w:t>
      </w:r>
      <w:proofErr w:type="gramEnd"/>
      <w:r>
        <w:t>, писать – не пишущих, трудиться - ленивых. Он освещает урок изнутри загадочным и мощным светом, объединяя всех его участников в едином радостном порыве. Сколько людей удивленно остановятся перед «загадкой Вашего педагогического мастерства», е</w:t>
      </w:r>
      <w:r>
        <w:t>сли Вы всего-навсего сумеете грамотно мотивировать работу своих учеников, если у</w:t>
      </w:r>
      <w:r>
        <w:rPr>
          <w:spacing w:val="-1"/>
        </w:rPr>
        <w:t xml:space="preserve"> </w:t>
      </w:r>
      <w:r>
        <w:t>Вас хватит смелости сделать этот маленький шаг вперед»</w:t>
      </w:r>
      <w:r>
        <w:rPr>
          <w:spacing w:val="-4"/>
        </w:rPr>
        <w:t xml:space="preserve"> </w:t>
      </w:r>
      <w:r>
        <w:t xml:space="preserve">пишет Александр </w:t>
      </w:r>
      <w:proofErr w:type="spellStart"/>
      <w:r>
        <w:t>Гин</w:t>
      </w:r>
      <w:proofErr w:type="spellEnd"/>
      <w:r>
        <w:t>, с этим трудно не согласиться.</w:t>
      </w:r>
    </w:p>
    <w:sectPr w:rsidR="004A4B78">
      <w:pgSz w:w="11910" w:h="16840"/>
      <w:pgMar w:top="13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4BE3"/>
    <w:multiLevelType w:val="hybridMultilevel"/>
    <w:tmpl w:val="1E7CC576"/>
    <w:lvl w:ilvl="0" w:tplc="D332B59E">
      <w:numFmt w:val="bullet"/>
      <w:lvlText w:val=""/>
      <w:lvlJc w:val="left"/>
      <w:pPr>
        <w:ind w:left="686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FCF6118C">
      <w:numFmt w:val="bullet"/>
      <w:lvlText w:val="•"/>
      <w:lvlJc w:val="left"/>
      <w:pPr>
        <w:ind w:left="1542" w:hanging="285"/>
      </w:pPr>
      <w:rPr>
        <w:rFonts w:hint="default"/>
        <w:lang w:val="ru-RU" w:eastAsia="en-US" w:bidi="ar-SA"/>
      </w:rPr>
    </w:lvl>
    <w:lvl w:ilvl="2" w:tplc="6F5804E6">
      <w:numFmt w:val="bullet"/>
      <w:lvlText w:val="•"/>
      <w:lvlJc w:val="left"/>
      <w:pPr>
        <w:ind w:left="2405" w:hanging="285"/>
      </w:pPr>
      <w:rPr>
        <w:rFonts w:hint="default"/>
        <w:lang w:val="ru-RU" w:eastAsia="en-US" w:bidi="ar-SA"/>
      </w:rPr>
    </w:lvl>
    <w:lvl w:ilvl="3" w:tplc="605E57B6">
      <w:numFmt w:val="bullet"/>
      <w:lvlText w:val="•"/>
      <w:lvlJc w:val="left"/>
      <w:pPr>
        <w:ind w:left="3267" w:hanging="285"/>
      </w:pPr>
      <w:rPr>
        <w:rFonts w:hint="default"/>
        <w:lang w:val="ru-RU" w:eastAsia="en-US" w:bidi="ar-SA"/>
      </w:rPr>
    </w:lvl>
    <w:lvl w:ilvl="4" w:tplc="695C5F70">
      <w:numFmt w:val="bullet"/>
      <w:lvlText w:val="•"/>
      <w:lvlJc w:val="left"/>
      <w:pPr>
        <w:ind w:left="4130" w:hanging="285"/>
      </w:pPr>
      <w:rPr>
        <w:rFonts w:hint="default"/>
        <w:lang w:val="ru-RU" w:eastAsia="en-US" w:bidi="ar-SA"/>
      </w:rPr>
    </w:lvl>
    <w:lvl w:ilvl="5" w:tplc="ABCEA22C">
      <w:numFmt w:val="bullet"/>
      <w:lvlText w:val="•"/>
      <w:lvlJc w:val="left"/>
      <w:pPr>
        <w:ind w:left="4993" w:hanging="285"/>
      </w:pPr>
      <w:rPr>
        <w:rFonts w:hint="default"/>
        <w:lang w:val="ru-RU" w:eastAsia="en-US" w:bidi="ar-SA"/>
      </w:rPr>
    </w:lvl>
    <w:lvl w:ilvl="6" w:tplc="E9B0B540">
      <w:numFmt w:val="bullet"/>
      <w:lvlText w:val="•"/>
      <w:lvlJc w:val="left"/>
      <w:pPr>
        <w:ind w:left="5855" w:hanging="285"/>
      </w:pPr>
      <w:rPr>
        <w:rFonts w:hint="default"/>
        <w:lang w:val="ru-RU" w:eastAsia="en-US" w:bidi="ar-SA"/>
      </w:rPr>
    </w:lvl>
    <w:lvl w:ilvl="7" w:tplc="05B8A7FE">
      <w:numFmt w:val="bullet"/>
      <w:lvlText w:val="•"/>
      <w:lvlJc w:val="left"/>
      <w:pPr>
        <w:ind w:left="6718" w:hanging="285"/>
      </w:pPr>
      <w:rPr>
        <w:rFonts w:hint="default"/>
        <w:lang w:val="ru-RU" w:eastAsia="en-US" w:bidi="ar-SA"/>
      </w:rPr>
    </w:lvl>
    <w:lvl w:ilvl="8" w:tplc="563495AE">
      <w:numFmt w:val="bullet"/>
      <w:lvlText w:val="•"/>
      <w:lvlJc w:val="left"/>
      <w:pPr>
        <w:ind w:left="7580" w:hanging="285"/>
      </w:pPr>
      <w:rPr>
        <w:rFonts w:hint="default"/>
        <w:lang w:val="ru-RU" w:eastAsia="en-US" w:bidi="ar-SA"/>
      </w:rPr>
    </w:lvl>
  </w:abstractNum>
  <w:abstractNum w:abstractNumId="1">
    <w:nsid w:val="3AE771D7"/>
    <w:multiLevelType w:val="hybridMultilevel"/>
    <w:tmpl w:val="12943B2E"/>
    <w:lvl w:ilvl="0" w:tplc="CE563238">
      <w:numFmt w:val="bullet"/>
      <w:lvlText w:val="-"/>
      <w:lvlJc w:val="left"/>
      <w:pPr>
        <w:ind w:left="11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D9CE65A2">
      <w:numFmt w:val="bullet"/>
      <w:lvlText w:val="•"/>
      <w:lvlJc w:val="left"/>
      <w:pPr>
        <w:ind w:left="1038" w:hanging="116"/>
      </w:pPr>
      <w:rPr>
        <w:rFonts w:hint="default"/>
        <w:lang w:val="ru-RU" w:eastAsia="en-US" w:bidi="ar-SA"/>
      </w:rPr>
    </w:lvl>
    <w:lvl w:ilvl="2" w:tplc="5AC22E14">
      <w:numFmt w:val="bullet"/>
      <w:lvlText w:val="•"/>
      <w:lvlJc w:val="left"/>
      <w:pPr>
        <w:ind w:left="1957" w:hanging="116"/>
      </w:pPr>
      <w:rPr>
        <w:rFonts w:hint="default"/>
        <w:lang w:val="ru-RU" w:eastAsia="en-US" w:bidi="ar-SA"/>
      </w:rPr>
    </w:lvl>
    <w:lvl w:ilvl="3" w:tplc="416072BA">
      <w:numFmt w:val="bullet"/>
      <w:lvlText w:val="•"/>
      <w:lvlJc w:val="left"/>
      <w:pPr>
        <w:ind w:left="2875" w:hanging="116"/>
      </w:pPr>
      <w:rPr>
        <w:rFonts w:hint="default"/>
        <w:lang w:val="ru-RU" w:eastAsia="en-US" w:bidi="ar-SA"/>
      </w:rPr>
    </w:lvl>
    <w:lvl w:ilvl="4" w:tplc="BA422550">
      <w:numFmt w:val="bullet"/>
      <w:lvlText w:val="•"/>
      <w:lvlJc w:val="left"/>
      <w:pPr>
        <w:ind w:left="3794" w:hanging="116"/>
      </w:pPr>
      <w:rPr>
        <w:rFonts w:hint="default"/>
        <w:lang w:val="ru-RU" w:eastAsia="en-US" w:bidi="ar-SA"/>
      </w:rPr>
    </w:lvl>
    <w:lvl w:ilvl="5" w:tplc="C298DBA8">
      <w:numFmt w:val="bullet"/>
      <w:lvlText w:val="•"/>
      <w:lvlJc w:val="left"/>
      <w:pPr>
        <w:ind w:left="4713" w:hanging="116"/>
      </w:pPr>
      <w:rPr>
        <w:rFonts w:hint="default"/>
        <w:lang w:val="ru-RU" w:eastAsia="en-US" w:bidi="ar-SA"/>
      </w:rPr>
    </w:lvl>
    <w:lvl w:ilvl="6" w:tplc="46D25F82">
      <w:numFmt w:val="bullet"/>
      <w:lvlText w:val="•"/>
      <w:lvlJc w:val="left"/>
      <w:pPr>
        <w:ind w:left="5631" w:hanging="116"/>
      </w:pPr>
      <w:rPr>
        <w:rFonts w:hint="default"/>
        <w:lang w:val="ru-RU" w:eastAsia="en-US" w:bidi="ar-SA"/>
      </w:rPr>
    </w:lvl>
    <w:lvl w:ilvl="7" w:tplc="5F98E8F0">
      <w:numFmt w:val="bullet"/>
      <w:lvlText w:val="•"/>
      <w:lvlJc w:val="left"/>
      <w:pPr>
        <w:ind w:left="6550" w:hanging="116"/>
      </w:pPr>
      <w:rPr>
        <w:rFonts w:hint="default"/>
        <w:lang w:val="ru-RU" w:eastAsia="en-US" w:bidi="ar-SA"/>
      </w:rPr>
    </w:lvl>
    <w:lvl w:ilvl="8" w:tplc="C78CEBE4">
      <w:numFmt w:val="bullet"/>
      <w:lvlText w:val="•"/>
      <w:lvlJc w:val="left"/>
      <w:pPr>
        <w:ind w:left="7468" w:hanging="116"/>
      </w:pPr>
      <w:rPr>
        <w:rFonts w:hint="default"/>
        <w:lang w:val="ru-RU" w:eastAsia="en-US" w:bidi="ar-SA"/>
      </w:rPr>
    </w:lvl>
  </w:abstractNum>
  <w:abstractNum w:abstractNumId="2">
    <w:nsid w:val="6E6853D4"/>
    <w:multiLevelType w:val="hybridMultilevel"/>
    <w:tmpl w:val="7472B81A"/>
    <w:lvl w:ilvl="0" w:tplc="3464677C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836D89A">
      <w:numFmt w:val="bullet"/>
      <w:lvlText w:val="•"/>
      <w:lvlJc w:val="left"/>
      <w:pPr>
        <w:ind w:left="1290" w:hanging="284"/>
      </w:pPr>
      <w:rPr>
        <w:rFonts w:hint="default"/>
        <w:lang w:val="ru-RU" w:eastAsia="en-US" w:bidi="ar-SA"/>
      </w:rPr>
    </w:lvl>
    <w:lvl w:ilvl="2" w:tplc="12FEE9E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3F9803FE">
      <w:numFmt w:val="bullet"/>
      <w:lvlText w:val="•"/>
      <w:lvlJc w:val="left"/>
      <w:pPr>
        <w:ind w:left="3071" w:hanging="284"/>
      </w:pPr>
      <w:rPr>
        <w:rFonts w:hint="default"/>
        <w:lang w:val="ru-RU" w:eastAsia="en-US" w:bidi="ar-SA"/>
      </w:rPr>
    </w:lvl>
    <w:lvl w:ilvl="4" w:tplc="661EEB02">
      <w:numFmt w:val="bullet"/>
      <w:lvlText w:val="•"/>
      <w:lvlJc w:val="left"/>
      <w:pPr>
        <w:ind w:left="3962" w:hanging="284"/>
      </w:pPr>
      <w:rPr>
        <w:rFonts w:hint="default"/>
        <w:lang w:val="ru-RU" w:eastAsia="en-US" w:bidi="ar-SA"/>
      </w:rPr>
    </w:lvl>
    <w:lvl w:ilvl="5" w:tplc="2AA20B20">
      <w:numFmt w:val="bullet"/>
      <w:lvlText w:val="•"/>
      <w:lvlJc w:val="left"/>
      <w:pPr>
        <w:ind w:left="4853" w:hanging="284"/>
      </w:pPr>
      <w:rPr>
        <w:rFonts w:hint="default"/>
        <w:lang w:val="ru-RU" w:eastAsia="en-US" w:bidi="ar-SA"/>
      </w:rPr>
    </w:lvl>
    <w:lvl w:ilvl="6" w:tplc="1B841E0E">
      <w:numFmt w:val="bullet"/>
      <w:lvlText w:val="•"/>
      <w:lvlJc w:val="left"/>
      <w:pPr>
        <w:ind w:left="5743" w:hanging="284"/>
      </w:pPr>
      <w:rPr>
        <w:rFonts w:hint="default"/>
        <w:lang w:val="ru-RU" w:eastAsia="en-US" w:bidi="ar-SA"/>
      </w:rPr>
    </w:lvl>
    <w:lvl w:ilvl="7" w:tplc="59D6E356">
      <w:numFmt w:val="bullet"/>
      <w:lvlText w:val="•"/>
      <w:lvlJc w:val="left"/>
      <w:pPr>
        <w:ind w:left="6634" w:hanging="284"/>
      </w:pPr>
      <w:rPr>
        <w:rFonts w:hint="default"/>
        <w:lang w:val="ru-RU" w:eastAsia="en-US" w:bidi="ar-SA"/>
      </w:rPr>
    </w:lvl>
    <w:lvl w:ilvl="8" w:tplc="F0D84D9A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4B78"/>
    <w:rsid w:val="004A4B78"/>
    <w:rsid w:val="0073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228" w:lineRule="exact"/>
      <w:ind w:left="401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338" w:right="133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685" w:hanging="28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 w:line="228" w:lineRule="exact"/>
      <w:ind w:left="401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28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1338" w:right="133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685" w:hanging="28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2315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dcterms:created xsi:type="dcterms:W3CDTF">2024-04-17T07:48:00Z</dcterms:created>
  <dcterms:modified xsi:type="dcterms:W3CDTF">2024-04-17T07:48:00Z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2024-04-17T00:00:00Z</vt:filetime>
  </property>
  <property fmtid="{D5CDD505-2E9C-101B-9397-08002B2CF9AE}" pid="5" name="Producer">
    <vt:lpwstr>Microsoft® Office Word 2007</vt:lpwstr>
  </property>
</Properties>
</file>