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5ADB" w14:textId="0E318AD9" w:rsidR="00EE243A" w:rsidRDefault="00322778" w:rsidP="00EE243A">
      <w:pPr>
        <w:tabs>
          <w:tab w:val="left" w:pos="1022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41213"/>
          <w:kern w:val="2"/>
          <w:lang w:eastAsia="en-US" w:bidi="ar-SA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141213"/>
          <w:kern w:val="2"/>
          <w:lang w:eastAsia="en-US" w:bidi="ar-SA"/>
          <w14:ligatures w14:val="standardContextual"/>
        </w:rPr>
        <w:t>Практическое з</w:t>
      </w:r>
      <w:r w:rsidR="00EE243A">
        <w:rPr>
          <w:rFonts w:ascii="Times New Roman" w:eastAsia="Times New Roman" w:hAnsi="Times New Roman" w:cs="Times New Roman"/>
          <w:b/>
          <w:bCs/>
          <w:color w:val="141213"/>
          <w:kern w:val="2"/>
          <w:lang w:eastAsia="en-US" w:bidi="ar-SA"/>
          <w14:ligatures w14:val="standardContextual"/>
        </w:rPr>
        <w:t xml:space="preserve">адание </w:t>
      </w:r>
      <w:r>
        <w:rPr>
          <w:rFonts w:ascii="Times New Roman" w:eastAsia="Times New Roman" w:hAnsi="Times New Roman" w:cs="Times New Roman"/>
          <w:b/>
          <w:bCs/>
          <w:color w:val="141213"/>
          <w:kern w:val="2"/>
          <w:lang w:eastAsia="en-US" w:bidi="ar-SA"/>
          <w14:ligatures w14:val="standardContextual"/>
        </w:rPr>
        <w:t>№</w:t>
      </w:r>
      <w:r w:rsidR="00EE243A">
        <w:rPr>
          <w:rFonts w:ascii="Times New Roman" w:eastAsia="Times New Roman" w:hAnsi="Times New Roman" w:cs="Times New Roman"/>
          <w:b/>
          <w:bCs/>
          <w:color w:val="141213"/>
          <w:kern w:val="2"/>
          <w:lang w:eastAsia="en-US" w:bidi="ar-SA"/>
          <w14:ligatures w14:val="standardContextual"/>
        </w:rPr>
        <w:t>1</w:t>
      </w:r>
    </w:p>
    <w:p w14:paraId="340C5022" w14:textId="3256AE9C" w:rsidR="00EE243A" w:rsidRPr="00D85977" w:rsidRDefault="00EE243A" w:rsidP="00EE243A">
      <w:pPr>
        <w:tabs>
          <w:tab w:val="left" w:pos="1022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41213"/>
          <w:kern w:val="2"/>
          <w:lang w:eastAsia="en-US" w:bidi="ar-SA"/>
          <w14:ligatures w14:val="standardContextual"/>
        </w:rPr>
      </w:pPr>
      <w:r w:rsidRPr="00D85977">
        <w:rPr>
          <w:rFonts w:ascii="Times New Roman" w:eastAsia="Times New Roman" w:hAnsi="Times New Roman" w:cs="Times New Roman"/>
          <w:b/>
          <w:bCs/>
          <w:color w:val="141213"/>
          <w:kern w:val="2"/>
          <w:lang w:eastAsia="en-US" w:bidi="ar-SA"/>
          <w14:ligatures w14:val="standardContextual"/>
        </w:rPr>
        <w:t>Тест – самодиагностика «Взаимодействие педагога с ребенком»</w:t>
      </w:r>
    </w:p>
    <w:p w14:paraId="7D460E44" w14:textId="4AD46DFB" w:rsidR="00EE243A" w:rsidRPr="00D85977" w:rsidRDefault="00EE243A" w:rsidP="00EE243A">
      <w:pPr>
        <w:tabs>
          <w:tab w:val="left" w:pos="1022"/>
        </w:tabs>
        <w:spacing w:line="276" w:lineRule="auto"/>
        <w:jc w:val="both"/>
        <w:rPr>
          <w:rFonts w:ascii="Times New Roman" w:eastAsia="Times New Roman" w:hAnsi="Times New Roman" w:cs="Times New Roman"/>
          <w:color w:val="141213"/>
          <w:kern w:val="2"/>
          <w:lang w:eastAsia="en-US" w:bidi="ar-SA"/>
          <w14:ligatures w14:val="standardContextual"/>
        </w:rPr>
      </w:pPr>
      <w:r>
        <w:rPr>
          <w:rFonts w:ascii="Times New Roman" w:eastAsia="Times New Roman" w:hAnsi="Times New Roman" w:cs="Times New Roman"/>
          <w:color w:val="141213"/>
          <w:kern w:val="2"/>
          <w:lang w:eastAsia="en-US" w:bidi="ar-SA"/>
          <w14:ligatures w14:val="standardContextual"/>
        </w:rPr>
        <w:tab/>
      </w:r>
      <w:r w:rsidRPr="00D85977">
        <w:rPr>
          <w:rFonts w:ascii="Times New Roman" w:eastAsia="Times New Roman" w:hAnsi="Times New Roman" w:cs="Times New Roman"/>
          <w:color w:val="141213"/>
          <w:kern w:val="2"/>
          <w:lang w:eastAsia="en-US" w:bidi="ar-SA"/>
          <w14:ligatures w14:val="standardContextual"/>
        </w:rPr>
        <w:t>Если вы полностью согласны с тем или иным утверждением, ставьте 5 баллов. Если согласны в большей степени, чем не согласны, — 4 балла. Если согласны или не согласны в равной степени — 3 балла. Если в большей степени не согласны, чем согласны, — 2 балла. Если полностью не согласны с приведенным утверждением — 1 балл.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695"/>
      </w:tblGrid>
      <w:tr w:rsidR="00EE243A" w14:paraId="1D022CF8" w14:textId="77777777" w:rsidTr="00EE243A">
        <w:tc>
          <w:tcPr>
            <w:tcW w:w="988" w:type="dxa"/>
          </w:tcPr>
          <w:p w14:paraId="17E6CFDF" w14:textId="245963B1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№ п/п</w:t>
            </w:r>
          </w:p>
        </w:tc>
        <w:tc>
          <w:tcPr>
            <w:tcW w:w="6662" w:type="dxa"/>
          </w:tcPr>
          <w:p w14:paraId="0CC14AAC" w14:textId="4E659168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 xml:space="preserve">Вопрос </w:t>
            </w:r>
          </w:p>
        </w:tc>
        <w:tc>
          <w:tcPr>
            <w:tcW w:w="1695" w:type="dxa"/>
          </w:tcPr>
          <w:p w14:paraId="6E5A65D9" w14:textId="75A3B649" w:rsidR="00EE243A" w:rsidRDefault="00EE243A" w:rsidP="00EE243A">
            <w:pPr>
              <w:tabs>
                <w:tab w:val="left" w:pos="102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Ответ</w:t>
            </w:r>
          </w:p>
        </w:tc>
      </w:tr>
      <w:tr w:rsidR="00EE243A" w14:paraId="35189F8B" w14:textId="77777777" w:rsidTr="00EE243A">
        <w:tc>
          <w:tcPr>
            <w:tcW w:w="988" w:type="dxa"/>
          </w:tcPr>
          <w:p w14:paraId="7783F8BD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1CEA51EA" w14:textId="1EB470E7" w:rsidR="00EE243A" w:rsidRDefault="00EE243A" w:rsidP="00EE243A">
            <w:pPr>
              <w:tabs>
                <w:tab w:val="left" w:pos="1022"/>
              </w:tabs>
              <w:spacing w:line="276" w:lineRule="auto"/>
              <w:ind w:left="30" w:hanging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Строгий педагог лучше, чем мягкий.</w:t>
            </w:r>
          </w:p>
        </w:tc>
        <w:tc>
          <w:tcPr>
            <w:tcW w:w="1695" w:type="dxa"/>
          </w:tcPr>
          <w:p w14:paraId="64553D2C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0D2A9A49" w14:textId="77777777" w:rsidTr="00EE243A">
        <w:tc>
          <w:tcPr>
            <w:tcW w:w="988" w:type="dxa"/>
          </w:tcPr>
          <w:p w14:paraId="0CAD7A2E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7634F2A7" w14:textId="0B5C16D4" w:rsidR="00EE243A" w:rsidRDefault="00EE243A" w:rsidP="00EE243A">
            <w:pPr>
              <w:tabs>
                <w:tab w:val="left" w:pos="1022"/>
              </w:tabs>
              <w:spacing w:line="276" w:lineRule="auto"/>
              <w:ind w:left="30" w:hanging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Педагог — главная фигура, от него зависят успех и эффективность воспитательной работы.</w:t>
            </w:r>
          </w:p>
        </w:tc>
        <w:tc>
          <w:tcPr>
            <w:tcW w:w="1695" w:type="dxa"/>
          </w:tcPr>
          <w:p w14:paraId="684DD67E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7AFE8FC1" w14:textId="77777777" w:rsidTr="00EE243A">
        <w:tc>
          <w:tcPr>
            <w:tcW w:w="988" w:type="dxa"/>
          </w:tcPr>
          <w:p w14:paraId="366D9552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25064A79" w14:textId="0F16B829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На занятиях, в ходе режимных моментов ребенок должен выполнять то, что намечено педагогом.</w:t>
            </w:r>
          </w:p>
        </w:tc>
        <w:tc>
          <w:tcPr>
            <w:tcW w:w="1695" w:type="dxa"/>
          </w:tcPr>
          <w:p w14:paraId="7D63DC12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46BCD21C" w14:textId="77777777" w:rsidTr="00EE243A">
        <w:tc>
          <w:tcPr>
            <w:tcW w:w="988" w:type="dxa"/>
          </w:tcPr>
          <w:p w14:paraId="12DDCAA3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61B39BDD" w14:textId="504C3434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Послушание детей — заслуга педагога.</w:t>
            </w:r>
          </w:p>
        </w:tc>
        <w:tc>
          <w:tcPr>
            <w:tcW w:w="1695" w:type="dxa"/>
          </w:tcPr>
          <w:p w14:paraId="426F6685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0DBBCF6F" w14:textId="77777777" w:rsidTr="00EE243A">
        <w:tc>
          <w:tcPr>
            <w:tcW w:w="988" w:type="dxa"/>
          </w:tcPr>
          <w:p w14:paraId="54D55530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1731E430" w14:textId="167B8F2E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Ребенок подобен глине, из него можно лепить все что угодно.</w:t>
            </w:r>
          </w:p>
        </w:tc>
        <w:tc>
          <w:tcPr>
            <w:tcW w:w="1695" w:type="dxa"/>
          </w:tcPr>
          <w:p w14:paraId="700BBF6E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6B1B0AB3" w14:textId="77777777" w:rsidTr="00EE243A">
        <w:tc>
          <w:tcPr>
            <w:tcW w:w="988" w:type="dxa"/>
          </w:tcPr>
          <w:p w14:paraId="79117B29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2EAEC9AF" w14:textId="1D308B7D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Ребенок должен выполнять все требования педагога.</w:t>
            </w:r>
          </w:p>
        </w:tc>
        <w:tc>
          <w:tcPr>
            <w:tcW w:w="1695" w:type="dxa"/>
          </w:tcPr>
          <w:p w14:paraId="027C06BC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4E63B5A7" w14:textId="77777777" w:rsidTr="00EE243A">
        <w:tc>
          <w:tcPr>
            <w:tcW w:w="988" w:type="dxa"/>
          </w:tcPr>
          <w:p w14:paraId="07765BE9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62B0ACD2" w14:textId="6A640197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Основная цель педагога — реализовать требования программы воспитания и обучения детей.</w:t>
            </w:r>
          </w:p>
        </w:tc>
        <w:tc>
          <w:tcPr>
            <w:tcW w:w="1695" w:type="dxa"/>
          </w:tcPr>
          <w:p w14:paraId="2EE2D074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40B2D3DE" w14:textId="77777777" w:rsidTr="00EE243A">
        <w:tc>
          <w:tcPr>
            <w:tcW w:w="988" w:type="dxa"/>
          </w:tcPr>
          <w:p w14:paraId="79025571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6994D7D2" w14:textId="199DED20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Центральная задача образовательной деятельности — вооружение детей знаниями, умениями, навыками.</w:t>
            </w:r>
          </w:p>
        </w:tc>
        <w:tc>
          <w:tcPr>
            <w:tcW w:w="1695" w:type="dxa"/>
          </w:tcPr>
          <w:p w14:paraId="0E28723A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5D23C0BA" w14:textId="77777777" w:rsidTr="00EE243A">
        <w:tc>
          <w:tcPr>
            <w:tcW w:w="988" w:type="dxa"/>
          </w:tcPr>
          <w:p w14:paraId="7184FE31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16188AFA" w14:textId="5A9EB459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Главное в работе педагога — добиться исполнительности детей.</w:t>
            </w:r>
          </w:p>
        </w:tc>
        <w:tc>
          <w:tcPr>
            <w:tcW w:w="1695" w:type="dxa"/>
          </w:tcPr>
          <w:p w14:paraId="469855E3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3D14A637" w14:textId="77777777" w:rsidTr="00EE243A">
        <w:tc>
          <w:tcPr>
            <w:tcW w:w="988" w:type="dxa"/>
          </w:tcPr>
          <w:p w14:paraId="6B2BDB63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0C8C4F71" w14:textId="15799E5D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Воспитание, прежде всего, — требовательность к детям.</w:t>
            </w:r>
          </w:p>
        </w:tc>
        <w:tc>
          <w:tcPr>
            <w:tcW w:w="1695" w:type="dxa"/>
          </w:tcPr>
          <w:p w14:paraId="7DD059DE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70358699" w14:textId="77777777" w:rsidTr="00EE243A">
        <w:tc>
          <w:tcPr>
            <w:tcW w:w="988" w:type="dxa"/>
          </w:tcPr>
          <w:p w14:paraId="25F76F90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207F9B64" w14:textId="75BD1C11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Поощрять следует только те желания и инициативу детей, которые соответствуют поставленным педагогом задачам.</w:t>
            </w:r>
          </w:p>
        </w:tc>
        <w:tc>
          <w:tcPr>
            <w:tcW w:w="1695" w:type="dxa"/>
          </w:tcPr>
          <w:p w14:paraId="5A790805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15A7A701" w14:textId="77777777" w:rsidTr="00EE243A">
        <w:tc>
          <w:tcPr>
            <w:tcW w:w="988" w:type="dxa"/>
          </w:tcPr>
          <w:p w14:paraId="41A54735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7CA99D6F" w14:textId="72EAA08C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Хорошая дисциплина — залог успеха в воспитании и обучении.</w:t>
            </w:r>
          </w:p>
        </w:tc>
        <w:tc>
          <w:tcPr>
            <w:tcW w:w="1695" w:type="dxa"/>
          </w:tcPr>
          <w:p w14:paraId="12099BB8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553724FC" w14:textId="77777777" w:rsidTr="00EE243A">
        <w:tc>
          <w:tcPr>
            <w:tcW w:w="988" w:type="dxa"/>
          </w:tcPr>
          <w:p w14:paraId="5ABFBFBA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092B17D8" w14:textId="2E1E1C1D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Наказание — не лучшая форма воспитания, но оно необходимо.</w:t>
            </w:r>
          </w:p>
        </w:tc>
        <w:tc>
          <w:tcPr>
            <w:tcW w:w="1695" w:type="dxa"/>
          </w:tcPr>
          <w:p w14:paraId="553E61B4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  <w:tr w:rsidR="00EE243A" w14:paraId="21392326" w14:textId="77777777" w:rsidTr="00EE243A">
        <w:tc>
          <w:tcPr>
            <w:tcW w:w="988" w:type="dxa"/>
          </w:tcPr>
          <w:p w14:paraId="32B95527" w14:textId="77777777" w:rsidR="00EE243A" w:rsidRPr="00EE243A" w:rsidRDefault="00EE243A" w:rsidP="00EE243A">
            <w:pPr>
              <w:pStyle w:val="a5"/>
              <w:numPr>
                <w:ilvl w:val="0"/>
                <w:numId w:val="2"/>
              </w:num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  <w:tc>
          <w:tcPr>
            <w:tcW w:w="6662" w:type="dxa"/>
          </w:tcPr>
          <w:p w14:paraId="0B049496" w14:textId="542944BF" w:rsidR="00EE243A" w:rsidRDefault="00EE243A" w:rsidP="00EE243A">
            <w:pPr>
              <w:tabs>
                <w:tab w:val="left" w:pos="1022"/>
              </w:tabs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  <w:r w:rsidRPr="00EE243A"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  <w:t>Деятельность детей нуждается в постоянном контроле.</w:t>
            </w:r>
          </w:p>
        </w:tc>
        <w:tc>
          <w:tcPr>
            <w:tcW w:w="1695" w:type="dxa"/>
          </w:tcPr>
          <w:p w14:paraId="49C4E2AF" w14:textId="77777777" w:rsidR="00EE243A" w:rsidRDefault="00EE243A" w:rsidP="00EE243A">
            <w:pPr>
              <w:tabs>
                <w:tab w:val="left" w:pos="10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41213"/>
                <w:kern w:val="2"/>
                <w:lang w:eastAsia="en-US" w:bidi="ar-SA"/>
                <w14:ligatures w14:val="standardContextual"/>
              </w:rPr>
            </w:pPr>
          </w:p>
        </w:tc>
      </w:tr>
    </w:tbl>
    <w:p w14:paraId="576AF7A0" w14:textId="60F6F5F1" w:rsidR="00EE243A" w:rsidRPr="00D85977" w:rsidRDefault="00EE243A" w:rsidP="00EE243A">
      <w:pPr>
        <w:tabs>
          <w:tab w:val="left" w:pos="1022"/>
        </w:tabs>
        <w:spacing w:line="276" w:lineRule="auto"/>
        <w:jc w:val="both"/>
        <w:rPr>
          <w:rFonts w:ascii="Times New Roman" w:eastAsia="Times New Roman" w:hAnsi="Times New Roman" w:cs="Times New Roman"/>
          <w:color w:val="141213"/>
          <w:kern w:val="2"/>
          <w:lang w:eastAsia="en-US" w:bidi="ar-SA"/>
          <w14:ligatures w14:val="standardContextual"/>
        </w:rPr>
      </w:pPr>
    </w:p>
    <w:p w14:paraId="0ABF2DA3" w14:textId="77777777" w:rsidR="00EE243A" w:rsidRPr="00D85977" w:rsidRDefault="00EE243A" w:rsidP="00EE243A">
      <w:pPr>
        <w:tabs>
          <w:tab w:val="left" w:pos="1022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141213"/>
          <w:kern w:val="2"/>
          <w:lang w:eastAsia="en-US" w:bidi="ar-SA"/>
          <w14:ligatures w14:val="standardContextual"/>
        </w:rPr>
      </w:pPr>
      <w:r w:rsidRPr="00D85977">
        <w:rPr>
          <w:rFonts w:ascii="Times New Roman" w:eastAsia="Times New Roman" w:hAnsi="Times New Roman" w:cs="Times New Roman"/>
          <w:color w:val="141213"/>
          <w:kern w:val="2"/>
          <w:lang w:eastAsia="en-US" w:bidi="ar-SA"/>
          <w14:ligatures w14:val="standardContextual"/>
        </w:rPr>
        <w:t>Оценив приведенные суждения, сложите свои баллы. Определить, к какому типу принадлежит педагог, помогут нормативы, приведенные в таблице.</w:t>
      </w:r>
    </w:p>
    <w:p w14:paraId="63466C47" w14:textId="77777777" w:rsidR="00EE243A" w:rsidRPr="00D85977" w:rsidRDefault="00EE243A" w:rsidP="00EE243A">
      <w:pPr>
        <w:tabs>
          <w:tab w:val="left" w:pos="1022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141213"/>
          <w:kern w:val="2"/>
          <w:lang w:eastAsia="en-US" w:bidi="ar-SA"/>
          <w14:ligatures w14:val="standardContextu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1"/>
        <w:gridCol w:w="2348"/>
        <w:gridCol w:w="1978"/>
      </w:tblGrid>
      <w:tr w:rsidR="00EE243A" w:rsidRPr="00D85977" w14:paraId="0BFD483B" w14:textId="77777777" w:rsidTr="00EE243A">
        <w:trPr>
          <w:trHeight w:hRule="exact" w:val="854"/>
          <w:jc w:val="center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4C420" w14:textId="77777777" w:rsidR="00EE243A" w:rsidRPr="00D85977" w:rsidRDefault="00EE243A" w:rsidP="002D7D6F">
            <w:pPr>
              <w:pStyle w:val="a4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5977">
              <w:rPr>
                <w:b/>
                <w:bCs/>
                <w:color w:val="000000"/>
                <w:sz w:val="24"/>
                <w:szCs w:val="24"/>
              </w:rPr>
              <w:t>Типы педагогов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4BB6A" w14:textId="77777777" w:rsidR="00EE243A" w:rsidRPr="00D85977" w:rsidRDefault="00EE243A" w:rsidP="002D7D6F">
            <w:pPr>
              <w:pStyle w:val="a4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5977">
              <w:rPr>
                <w:b/>
                <w:bCs/>
                <w:color w:val="000000"/>
                <w:sz w:val="24"/>
                <w:szCs w:val="24"/>
              </w:rPr>
              <w:t>Модель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6CFC4" w14:textId="77777777" w:rsidR="00EE243A" w:rsidRPr="00D85977" w:rsidRDefault="00EE243A" w:rsidP="002D7D6F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5977">
              <w:rPr>
                <w:b/>
                <w:bCs/>
                <w:color w:val="000000"/>
                <w:sz w:val="24"/>
                <w:szCs w:val="24"/>
              </w:rPr>
              <w:t>Самооценка ориентации, баллы</w:t>
            </w:r>
          </w:p>
        </w:tc>
      </w:tr>
      <w:tr w:rsidR="00EE243A" w:rsidRPr="00D85977" w14:paraId="0F3FCE4D" w14:textId="77777777" w:rsidTr="00EE243A">
        <w:trPr>
          <w:trHeight w:hRule="exact" w:val="696"/>
          <w:jc w:val="center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8B17D" w14:textId="77777777" w:rsidR="00EE243A" w:rsidRPr="00D85977" w:rsidRDefault="00EE243A" w:rsidP="002D7D6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Педагог ориентирован на личностную мо</w:t>
            </w:r>
            <w:r w:rsidRPr="00D85977">
              <w:rPr>
                <w:color w:val="000000"/>
                <w:sz w:val="24"/>
                <w:szCs w:val="24"/>
              </w:rPr>
              <w:softHyphen/>
              <w:t>дель и реализует ее на практике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98532" w14:textId="4069D318" w:rsidR="00EE243A" w:rsidRDefault="00EE243A" w:rsidP="00EE243A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 xml:space="preserve">Личностно </w:t>
            </w:r>
            <w:r>
              <w:rPr>
                <w:color w:val="000000"/>
                <w:sz w:val="24"/>
                <w:szCs w:val="24"/>
              </w:rPr>
              <w:t>–</w:t>
            </w:r>
          </w:p>
          <w:p w14:paraId="444DC8C6" w14:textId="2448BCA3" w:rsidR="00EE243A" w:rsidRPr="00D85977" w:rsidRDefault="00EE243A" w:rsidP="00EE243A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ориен</w:t>
            </w:r>
            <w:r w:rsidRPr="00D85977">
              <w:rPr>
                <w:color w:val="000000"/>
                <w:sz w:val="24"/>
                <w:szCs w:val="24"/>
              </w:rPr>
              <w:softHyphen/>
              <w:t>тированная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C2EE4" w14:textId="77777777" w:rsidR="00EE243A" w:rsidRPr="00D85977" w:rsidRDefault="00EE243A" w:rsidP="002D7D6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37 баллов и больше</w:t>
            </w:r>
          </w:p>
        </w:tc>
      </w:tr>
      <w:tr w:rsidR="00EE243A" w:rsidRPr="00D85977" w14:paraId="363F3C2F" w14:textId="77777777" w:rsidTr="00EE243A">
        <w:trPr>
          <w:trHeight w:hRule="exact" w:val="852"/>
          <w:jc w:val="center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21FD" w14:textId="77777777" w:rsidR="00EE243A" w:rsidRPr="00D85977" w:rsidRDefault="00EE243A" w:rsidP="002D7D6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Педагог умеренно ориентирован на лич</w:t>
            </w:r>
            <w:r w:rsidRPr="00D85977">
              <w:rPr>
                <w:color w:val="000000"/>
                <w:sz w:val="24"/>
                <w:szCs w:val="24"/>
              </w:rPr>
              <w:softHyphen/>
              <w:t>ностную модель, на практике реализует и дисциплинарную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1E171" w14:textId="77777777" w:rsidR="00EE243A" w:rsidRDefault="00EE243A" w:rsidP="00EE243A">
            <w:pPr>
              <w:pStyle w:val="a4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Личностно-</w:t>
            </w:r>
          </w:p>
          <w:p w14:paraId="54569B5C" w14:textId="631D7FEF" w:rsidR="00EE243A" w:rsidRPr="00D85977" w:rsidRDefault="00EE243A" w:rsidP="00EE243A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дис</w:t>
            </w:r>
            <w:r w:rsidRPr="00D85977">
              <w:rPr>
                <w:color w:val="000000"/>
                <w:sz w:val="24"/>
                <w:szCs w:val="24"/>
              </w:rPr>
              <w:softHyphen/>
              <w:t>циплинарная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2F7F5" w14:textId="77777777" w:rsidR="00EE243A" w:rsidRPr="00D85977" w:rsidRDefault="00EE243A" w:rsidP="002D7D6F">
            <w:pPr>
              <w:pStyle w:val="a4"/>
              <w:spacing w:before="140" w:line="240" w:lineRule="auto"/>
              <w:ind w:firstLine="0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38—41</w:t>
            </w:r>
          </w:p>
        </w:tc>
      </w:tr>
      <w:tr w:rsidR="00EE243A" w:rsidRPr="00D85977" w14:paraId="1F354E00" w14:textId="77777777" w:rsidTr="00EE243A">
        <w:trPr>
          <w:trHeight w:hRule="exact" w:val="852"/>
          <w:jc w:val="center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4AA2C" w14:textId="77777777" w:rsidR="00EE243A" w:rsidRPr="00D85977" w:rsidRDefault="00EE243A" w:rsidP="002D7D6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Педагог умеренно ориентирован на дис</w:t>
            </w:r>
            <w:r w:rsidRPr="00D85977">
              <w:rPr>
                <w:color w:val="000000"/>
                <w:sz w:val="24"/>
                <w:szCs w:val="24"/>
              </w:rPr>
              <w:softHyphen/>
              <w:t>циплинарную модель, на практике реали</w:t>
            </w:r>
            <w:r w:rsidRPr="00D85977">
              <w:rPr>
                <w:color w:val="000000"/>
                <w:sz w:val="24"/>
                <w:szCs w:val="24"/>
              </w:rPr>
              <w:softHyphen/>
              <w:t>зует и личностную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11E51" w14:textId="2874E80B" w:rsidR="00EE243A" w:rsidRPr="00D85977" w:rsidRDefault="00EE243A" w:rsidP="00EE243A">
            <w:pPr>
              <w:pStyle w:val="a4"/>
              <w:spacing w:before="1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 xml:space="preserve">Дисциплинарно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D85977">
              <w:rPr>
                <w:color w:val="000000"/>
                <w:sz w:val="24"/>
                <w:szCs w:val="24"/>
              </w:rPr>
              <w:t>личностная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4FC71" w14:textId="77777777" w:rsidR="00EE243A" w:rsidRPr="00D85977" w:rsidRDefault="00EE243A" w:rsidP="002D7D6F">
            <w:pPr>
              <w:pStyle w:val="a4"/>
              <w:spacing w:before="140" w:line="240" w:lineRule="auto"/>
              <w:ind w:firstLine="0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47—42</w:t>
            </w:r>
          </w:p>
        </w:tc>
      </w:tr>
      <w:tr w:rsidR="00EE243A" w:rsidRPr="00D85977" w14:paraId="1CB8F2E5" w14:textId="77777777" w:rsidTr="00EE243A">
        <w:trPr>
          <w:trHeight w:hRule="exact" w:val="668"/>
          <w:jc w:val="center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7CBD8" w14:textId="77777777" w:rsidR="00EE243A" w:rsidRDefault="00EE243A" w:rsidP="002D7D6F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Педагог ориентирован на дисциплинар</w:t>
            </w:r>
            <w:r w:rsidRPr="00D85977">
              <w:rPr>
                <w:color w:val="000000"/>
                <w:sz w:val="24"/>
                <w:szCs w:val="24"/>
              </w:rPr>
              <w:softHyphen/>
              <w:t>ную модель и реализует ее на практике</w:t>
            </w:r>
          </w:p>
          <w:p w14:paraId="5AFE0C66" w14:textId="1223F7D6" w:rsidR="00EE243A" w:rsidRPr="00EE243A" w:rsidRDefault="00EE243A" w:rsidP="00EE243A">
            <w:pPr>
              <w:tabs>
                <w:tab w:val="left" w:pos="1229"/>
              </w:tabs>
              <w:rPr>
                <w:lang w:eastAsia="en-US" w:bidi="ar-SA"/>
              </w:rPr>
            </w:pPr>
            <w:r>
              <w:rPr>
                <w:lang w:eastAsia="en-US" w:bidi="ar-SA"/>
              </w:rPr>
              <w:tab/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E79F2" w14:textId="77777777" w:rsidR="00EE243A" w:rsidRPr="00D85977" w:rsidRDefault="00EE243A" w:rsidP="00EE243A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Дисциплинарная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3167" w14:textId="77777777" w:rsidR="00EE243A" w:rsidRPr="00D85977" w:rsidRDefault="00EE243A" w:rsidP="002D7D6F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D85977">
              <w:rPr>
                <w:color w:val="000000"/>
                <w:sz w:val="24"/>
                <w:szCs w:val="24"/>
              </w:rPr>
              <w:t>48 баллов и больше</w:t>
            </w:r>
          </w:p>
        </w:tc>
      </w:tr>
    </w:tbl>
    <w:p w14:paraId="0066C533" w14:textId="77777777" w:rsidR="007A1B41" w:rsidRDefault="007A1B41"/>
    <w:sectPr w:rsidR="007A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93AB" w14:textId="77777777" w:rsidR="00A31A6C" w:rsidRDefault="00A31A6C" w:rsidP="00EE243A">
      <w:r>
        <w:separator/>
      </w:r>
    </w:p>
  </w:endnote>
  <w:endnote w:type="continuationSeparator" w:id="0">
    <w:p w14:paraId="379A2F48" w14:textId="77777777" w:rsidR="00A31A6C" w:rsidRDefault="00A31A6C" w:rsidP="00EE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0FFB" w14:textId="77777777" w:rsidR="00A31A6C" w:rsidRDefault="00A31A6C" w:rsidP="00EE243A">
      <w:r>
        <w:separator/>
      </w:r>
    </w:p>
  </w:footnote>
  <w:footnote w:type="continuationSeparator" w:id="0">
    <w:p w14:paraId="0B936D3D" w14:textId="77777777" w:rsidR="00A31A6C" w:rsidRDefault="00A31A6C" w:rsidP="00EE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8B1"/>
    <w:multiLevelType w:val="hybridMultilevel"/>
    <w:tmpl w:val="CC243E92"/>
    <w:lvl w:ilvl="0" w:tplc="8B301FA2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347DB"/>
    <w:multiLevelType w:val="hybridMultilevel"/>
    <w:tmpl w:val="E536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55591">
    <w:abstractNumId w:val="0"/>
  </w:num>
  <w:num w:numId="2" w16cid:durableId="25186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3A"/>
    <w:rsid w:val="000C4410"/>
    <w:rsid w:val="00322778"/>
    <w:rsid w:val="00356DA3"/>
    <w:rsid w:val="007A1B41"/>
    <w:rsid w:val="008C3327"/>
    <w:rsid w:val="00A31A6C"/>
    <w:rsid w:val="00A42B1B"/>
    <w:rsid w:val="00E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BD49"/>
  <w15:chartTrackingRefBased/>
  <w15:docId w15:val="{057F1E1F-02B3-40AB-9D8F-59039418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E243A"/>
    <w:rPr>
      <w:rFonts w:ascii="Times New Roman" w:eastAsia="Times New Roman" w:hAnsi="Times New Roman" w:cs="Times New Roman"/>
      <w:color w:val="141213"/>
      <w:sz w:val="20"/>
      <w:szCs w:val="20"/>
    </w:rPr>
  </w:style>
  <w:style w:type="paragraph" w:customStyle="1" w:styleId="a4">
    <w:name w:val="Другое"/>
    <w:basedOn w:val="a"/>
    <w:link w:val="a3"/>
    <w:rsid w:val="00EE243A"/>
    <w:pPr>
      <w:spacing w:line="264" w:lineRule="auto"/>
      <w:ind w:firstLine="280"/>
    </w:pPr>
    <w:rPr>
      <w:rFonts w:ascii="Times New Roman" w:eastAsia="Times New Roman" w:hAnsi="Times New Roman" w:cs="Times New Roman"/>
      <w:color w:val="141213"/>
      <w:kern w:val="2"/>
      <w:sz w:val="20"/>
      <w:szCs w:val="20"/>
      <w:lang w:eastAsia="en-US" w:bidi="ar-SA"/>
      <w14:ligatures w14:val="standardContextual"/>
    </w:rPr>
  </w:style>
  <w:style w:type="paragraph" w:styleId="a5">
    <w:name w:val="List Paragraph"/>
    <w:basedOn w:val="a"/>
    <w:uiPriority w:val="34"/>
    <w:qFormat/>
    <w:rsid w:val="00EE243A"/>
    <w:pPr>
      <w:ind w:left="720"/>
      <w:contextualSpacing/>
    </w:pPr>
  </w:style>
  <w:style w:type="table" w:styleId="a6">
    <w:name w:val="Table Grid"/>
    <w:basedOn w:val="a1"/>
    <w:uiPriority w:val="39"/>
    <w:rsid w:val="00EE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43A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a9">
    <w:name w:val="footer"/>
    <w:basedOn w:val="a"/>
    <w:link w:val="aa"/>
    <w:uiPriority w:val="99"/>
    <w:unhideWhenUsed/>
    <w:rsid w:val="00EE2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43A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3</cp:revision>
  <dcterms:created xsi:type="dcterms:W3CDTF">2024-02-23T13:55:00Z</dcterms:created>
  <dcterms:modified xsi:type="dcterms:W3CDTF">2024-02-24T11:06:00Z</dcterms:modified>
</cp:coreProperties>
</file>