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98F" w:rsidRPr="00E4698F" w:rsidRDefault="00B0306F" w:rsidP="00E4698F">
      <w:pPr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98F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учителей математики по организации преподавания курса «Теории вероятности и статистики</w:t>
      </w:r>
      <w:r w:rsidR="0075259E" w:rsidRPr="00E4698F">
        <w:rPr>
          <w:rFonts w:ascii="Times New Roman" w:hAnsi="Times New Roman" w:cs="Times New Roman"/>
          <w:b/>
          <w:sz w:val="24"/>
          <w:szCs w:val="24"/>
        </w:rPr>
        <w:t>»</w:t>
      </w:r>
      <w:r w:rsidRPr="00E46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B01" w:rsidRPr="00E4698F" w:rsidRDefault="00B0306F" w:rsidP="00E4698F">
      <w:pPr>
        <w:ind w:hanging="42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4698F">
        <w:rPr>
          <w:rFonts w:ascii="Times New Roman" w:hAnsi="Times New Roman" w:cs="Times New Roman"/>
          <w:b/>
          <w:sz w:val="16"/>
          <w:szCs w:val="16"/>
        </w:rPr>
        <w:t>/базовый уровень</w:t>
      </w:r>
      <w:r w:rsidR="00902259" w:rsidRPr="00E4698F">
        <w:rPr>
          <w:rFonts w:ascii="Times New Roman" w:hAnsi="Times New Roman" w:cs="Times New Roman"/>
          <w:b/>
          <w:sz w:val="16"/>
          <w:szCs w:val="16"/>
        </w:rPr>
        <w:t>-10 класс</w:t>
      </w:r>
      <w:r w:rsidRPr="00E4698F">
        <w:rPr>
          <w:rFonts w:ascii="Times New Roman" w:hAnsi="Times New Roman" w:cs="Times New Roman"/>
          <w:b/>
          <w:sz w:val="16"/>
          <w:szCs w:val="16"/>
        </w:rPr>
        <w:t>/</w:t>
      </w:r>
    </w:p>
    <w:p w:rsidR="0075259E" w:rsidRPr="0075259E" w:rsidRDefault="000D2ECA" w:rsidP="00DC3B01">
      <w:pPr>
        <w:rPr>
          <w:sz w:val="16"/>
          <w:szCs w:val="16"/>
        </w:rPr>
      </w:pPr>
      <w:r w:rsidRPr="000D2ECA">
        <w:fldChar w:fldCharType="begin"/>
      </w:r>
      <w:r w:rsidRPr="000D2ECA">
        <w:instrText xml:space="preserve"> LINK </w:instrText>
      </w:r>
      <w:r w:rsidR="00CF60BB">
        <w:instrText xml:space="preserve">Excel.Sheet.12 "C:\\Users\\LenaK\\Desktop\\статистика 10 класс.xlsx" Лист1!R1C1:R9C9 </w:instrText>
      </w:r>
      <w:r w:rsidRPr="000D2ECA">
        <w:instrText xml:space="preserve">\a \f 4 \h  \* MERGEFORMAT </w:instrText>
      </w:r>
      <w:r w:rsidRPr="000D2ECA">
        <w:fldChar w:fldCharType="separat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1"/>
        <w:gridCol w:w="3950"/>
        <w:gridCol w:w="1701"/>
        <w:gridCol w:w="1418"/>
        <w:gridCol w:w="1417"/>
        <w:gridCol w:w="1559"/>
        <w:gridCol w:w="1418"/>
        <w:gridCol w:w="1417"/>
        <w:gridCol w:w="1560"/>
        <w:gridCol w:w="1275"/>
      </w:tblGrid>
      <w:tr w:rsidR="0075259E" w:rsidRPr="0075259E" w:rsidTr="0075259E">
        <w:trPr>
          <w:divId w:val="105393771"/>
          <w:trHeight w:val="74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Примерной рабочей программы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"Теория</w:t>
            </w: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вероятностей и статистика"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Экспериментальное учебное пособие для 10-11 классов общеобразовательных учреждений Ю.Н.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Тюрин и </w:t>
            </w:r>
            <w:proofErr w:type="spellStart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</w:t>
            </w:r>
            <w:proofErr w:type="spellEnd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Москва Издательство МЦНМО ,2014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"Алгебра и начала математического анализа"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Колягин Ю.М. и др. (10-11) (Базовый/Углублённый</w:t>
            </w:r>
            <w:proofErr w:type="gramStart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,Издательство</w:t>
            </w:r>
            <w:proofErr w:type="gramEnd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«Просвещение», 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"Алгебра и начала математического анализа"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Никольский С.М. и др. (10-11) (Базовый/Углублённый) Издательство "Пр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свещение" 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CF60B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Математика</w:t>
            </w:r>
            <w:r w:rsidRPr="00CF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алгебра и начала математического анализа, геометрия" Вернер А.Л.,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 А.П.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259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(10,11)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Издательство «Просвещение», 11 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"Алгебра и начала математического анализа".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Мерзляк А.Г. (10-11) (Базовый</w:t>
            </w:r>
            <w:proofErr w:type="gramStart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),Изда</w:t>
            </w:r>
            <w:r w:rsid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тельство</w:t>
            </w:r>
            <w:proofErr w:type="gramEnd"/>
            <w:r w:rsid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"Просвещение", 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"Алгебра и начала математического анализа"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Мордкович А.Г. и др. (10-11) (Базовый</w:t>
            </w:r>
            <w:proofErr w:type="gramStart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),Издательство</w:t>
            </w:r>
            <w:proofErr w:type="gramEnd"/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"Просвещение"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"Алгебра и начала математического анализа"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Муравин Г.К. (10-11) (Базовый), Издательство «Просвещение»,10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"Алгебра</w:t>
            </w: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начала математического анализа" </w:t>
            </w:r>
            <w:r w:rsidRPr="007525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"Алимов Ш.А., другие 10-11, Издательство "Просвещение"</w:t>
            </w:r>
          </w:p>
        </w:tc>
      </w:tr>
      <w:tr w:rsidR="0075259E" w:rsidRPr="0075259E" w:rsidTr="0075259E">
        <w:trPr>
          <w:divId w:val="105393771"/>
          <w:trHeight w:val="99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Представление данных с помощью таблиц и диаграмм. Среднее арифметическое, медиана, наибольшее </w:t>
            </w:r>
            <w:proofErr w:type="gramStart"/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  наименьшее</w:t>
            </w:r>
            <w:proofErr w:type="gramEnd"/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значения, размах, дисперсия и стандартное отклонение числовых наборов.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</w:tr>
      <w:tr w:rsidR="0075259E" w:rsidRPr="0075259E" w:rsidTr="0075259E">
        <w:trPr>
          <w:divId w:val="105393771"/>
          <w:trHeight w:val="559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9E" w:rsidRPr="00CF60BB" w:rsidRDefault="0075259E" w:rsidP="00CF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Случайные эксперименты (опыты) </w:t>
            </w:r>
            <w:r w:rsidR="00CF60BB"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случайные</w:t>
            </w: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 опытах с равновозможными элементарными событиями.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</w:tr>
      <w:tr w:rsidR="0075259E" w:rsidRPr="0075259E" w:rsidTr="0075259E">
        <w:trPr>
          <w:divId w:val="105393771"/>
          <w:trHeight w:val="553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Операции над событиями: пересечение, объединение, противоположные события. Диаграммы Эйлера. Формула сложения вероятностей.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</w:tr>
      <w:tr w:rsidR="0075259E" w:rsidRPr="0075259E" w:rsidTr="0075259E">
        <w:trPr>
          <w:divId w:val="105393771"/>
          <w:trHeight w:val="419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Условная вероятность. Умножение вероятностей. Дерево случайного эксперимента. Формула полной вероятности. Независимые события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</w:tr>
      <w:tr w:rsidR="0075259E" w:rsidRPr="0075259E" w:rsidTr="0075259E">
        <w:trPr>
          <w:divId w:val="105393771"/>
          <w:trHeight w:val="553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Комбинаторное правило умножения. Перестановки и факториал. Число сочетаний. Треугольник Паскаля. Формула бинома Ньютона.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</w:tr>
      <w:tr w:rsidR="0075259E" w:rsidRPr="0075259E" w:rsidTr="0075259E">
        <w:trPr>
          <w:divId w:val="105393771"/>
          <w:trHeight w:val="561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59E" w:rsidRPr="00CF60BB" w:rsidRDefault="0075259E" w:rsidP="00CF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Бинарный случайный опыт (испытание), успех </w:t>
            </w:r>
            <w:proofErr w:type="gramStart"/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F60BB"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неудача</w:t>
            </w:r>
            <w:proofErr w:type="gramEnd"/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Независимые испытания. Серия независимых испытаний до первого успеха. Серия независимых испытаний Бернулли.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75259E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25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присутствует</w:t>
            </w:r>
          </w:p>
        </w:tc>
      </w:tr>
      <w:tr w:rsidR="0075259E" w:rsidRPr="0075259E" w:rsidTr="0075259E">
        <w:trPr>
          <w:gridBefore w:val="1"/>
          <w:divId w:val="105393771"/>
          <w:wBefore w:w="161" w:type="dxa"/>
          <w:trHeight w:val="117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59E" w:rsidRPr="00CF60BB" w:rsidRDefault="0075259E" w:rsidP="00CF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Случайная величина. Распределение вероятностей. Диаграмма распределения. Примеры распределений, в том числе, геометрическое и биномиальное.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присутствует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75259E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9E" w:rsidRPr="00CF60BB" w:rsidRDefault="00CF60BB" w:rsidP="00752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6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присутствует</w:t>
            </w:r>
          </w:p>
        </w:tc>
      </w:tr>
    </w:tbl>
    <w:p w:rsidR="00902259" w:rsidRPr="00DC3B01" w:rsidRDefault="000D2ECA" w:rsidP="00DC3B0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0D2ECA">
        <w:rPr>
          <w:rFonts w:ascii="Times New Roman" w:hAnsi="Times New Roman" w:cs="Times New Roman"/>
          <w:b/>
          <w:bCs/>
          <w:sz w:val="16"/>
          <w:szCs w:val="16"/>
        </w:rPr>
        <w:fldChar w:fldCharType="end"/>
      </w:r>
    </w:p>
    <w:p w:rsidR="00F16198" w:rsidRPr="006A1F74" w:rsidRDefault="00DC3B01" w:rsidP="00E4698F">
      <w:pPr>
        <w:spacing w:after="0" w:line="276" w:lineRule="auto"/>
        <w:ind w:left="-284" w:firstLine="284"/>
        <w:rPr>
          <w:rFonts w:ascii="Times New Roman" w:hAnsi="Times New Roman" w:cs="Times New Roman"/>
          <w:b/>
          <w:bCs/>
        </w:rPr>
      </w:pPr>
      <w:r w:rsidRPr="006A1F74">
        <w:rPr>
          <w:rFonts w:ascii="Times New Roman" w:hAnsi="Times New Roman" w:cs="Times New Roman"/>
          <w:b/>
          <w:bCs/>
        </w:rPr>
        <w:lastRenderedPageBreak/>
        <w:t>Рекомендации по работе с отсутствующими элементами содержания</w:t>
      </w:r>
    </w:p>
    <w:p w:rsidR="00902259" w:rsidRPr="006A1F74" w:rsidRDefault="00F45483" w:rsidP="00E4698F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6A1F74">
        <w:rPr>
          <w:rFonts w:ascii="Times New Roman" w:hAnsi="Times New Roman" w:cs="Times New Roman"/>
          <w:bCs/>
        </w:rPr>
        <w:t>Возможно использование теоретического и практического материала допущенных учебников.</w:t>
      </w:r>
      <w:r w:rsidR="001D6689" w:rsidRPr="006A1F74">
        <w:rPr>
          <w:rFonts w:ascii="Times New Roman" w:hAnsi="Times New Roman" w:cs="Times New Roman"/>
          <w:bCs/>
        </w:rPr>
        <w:t xml:space="preserve"> Отсутствующие темы можно найти в </w:t>
      </w:r>
      <w:r w:rsidR="001D6689" w:rsidRPr="006A1F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"Теория вероятностей и статистика"</w:t>
      </w:r>
      <w:r w:rsidR="001D6689" w:rsidRPr="006A1F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A1F74">
        <w:rPr>
          <w:rFonts w:ascii="Times New Roman" w:eastAsia="Times New Roman" w:hAnsi="Times New Roman" w:cs="Times New Roman"/>
          <w:color w:val="000000"/>
          <w:lang w:eastAsia="ru-RU"/>
        </w:rPr>
        <w:t>э</w:t>
      </w:r>
      <w:r w:rsidR="001D6689" w:rsidRPr="006A1F74">
        <w:rPr>
          <w:rFonts w:ascii="Times New Roman" w:eastAsia="Times New Roman" w:hAnsi="Times New Roman" w:cs="Times New Roman"/>
          <w:color w:val="000000"/>
          <w:lang w:eastAsia="ru-RU"/>
        </w:rPr>
        <w:t>кспериментальное учебное пособие для 10-11 классов общеобразовательных учреждений Ю.Н.</w:t>
      </w:r>
      <w:r w:rsidR="006A1F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D6689" w:rsidRPr="006A1F74">
        <w:rPr>
          <w:rFonts w:ascii="Times New Roman" w:eastAsia="Times New Roman" w:hAnsi="Times New Roman" w:cs="Times New Roman"/>
          <w:color w:val="000000"/>
          <w:lang w:eastAsia="ru-RU"/>
        </w:rPr>
        <w:t xml:space="preserve">Тюрин и </w:t>
      </w:r>
      <w:proofErr w:type="spellStart"/>
      <w:r w:rsidR="001D6689" w:rsidRPr="006A1F74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proofErr w:type="spellEnd"/>
      <w:r w:rsidR="001D6689" w:rsidRPr="006A1F74">
        <w:rPr>
          <w:rFonts w:ascii="Times New Roman" w:eastAsia="Times New Roman" w:hAnsi="Times New Roman" w:cs="Times New Roman"/>
          <w:color w:val="000000"/>
          <w:lang w:eastAsia="ru-RU"/>
        </w:rPr>
        <w:t xml:space="preserve"> Москва Издательство МЦНМО, 2014</w:t>
      </w:r>
      <w:r w:rsidR="00902259" w:rsidRPr="006A1F74">
        <w:rPr>
          <w:rFonts w:ascii="Times New Roman" w:eastAsia="Times New Roman" w:hAnsi="Times New Roman" w:cs="Times New Roman"/>
          <w:color w:val="000000"/>
          <w:lang w:eastAsia="ru-RU"/>
        </w:rPr>
        <w:t>, это пособие более других соответствует примерной программе.</w:t>
      </w:r>
    </w:p>
    <w:p w:rsidR="001D6689" w:rsidRPr="006A1F74" w:rsidRDefault="00902259" w:rsidP="00E4698F">
      <w:pPr>
        <w:spacing w:after="0" w:line="276" w:lineRule="auto"/>
        <w:ind w:left="-284" w:firstLine="284"/>
        <w:rPr>
          <w:rFonts w:ascii="Times New Roman" w:hAnsi="Times New Roman" w:cs="Times New Roman"/>
          <w:bCs/>
        </w:rPr>
      </w:pPr>
      <w:r w:rsidRPr="006A1F74">
        <w:rPr>
          <w:rFonts w:ascii="Times New Roman" w:hAnsi="Times New Roman" w:cs="Times New Roman"/>
          <w:bCs/>
        </w:rPr>
        <w:t>Дополнительные материалы можно найти в книгах:</w:t>
      </w:r>
    </w:p>
    <w:p w:rsidR="000D2ECA" w:rsidRPr="006A1F74" w:rsidRDefault="000D2ECA" w:rsidP="00E4698F">
      <w:pPr>
        <w:spacing w:after="0" w:line="276" w:lineRule="auto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1.Лютикас В. С. Факультативный курс по математике: Теория вероятностей: Учебное пособие для 9—11 классов средней школы 3-е изд., </w:t>
      </w:r>
      <w:proofErr w:type="spellStart"/>
      <w:r w:rsidRPr="006A1F74">
        <w:rPr>
          <w:rFonts w:ascii="Times New Roman" w:hAnsi="Times New Roman" w:cs="Times New Roman"/>
        </w:rPr>
        <w:t>перераб</w:t>
      </w:r>
      <w:proofErr w:type="spellEnd"/>
      <w:r w:rsidRPr="006A1F74">
        <w:rPr>
          <w:rFonts w:ascii="Times New Roman" w:hAnsi="Times New Roman" w:cs="Times New Roman"/>
        </w:rPr>
        <w:t xml:space="preserve">.— М.: Просвещение, 1990 </w:t>
      </w:r>
    </w:p>
    <w:p w:rsidR="00090337" w:rsidRPr="006A1F74" w:rsidRDefault="000D2ECA" w:rsidP="00E4698F">
      <w:pPr>
        <w:spacing w:after="0" w:line="276" w:lineRule="auto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2.</w:t>
      </w:r>
      <w:r w:rsidR="00902259" w:rsidRPr="006A1F74">
        <w:rPr>
          <w:rFonts w:ascii="Times New Roman" w:hAnsi="Times New Roman" w:cs="Times New Roman"/>
        </w:rPr>
        <w:t xml:space="preserve"> Е.А. </w:t>
      </w:r>
      <w:r w:rsidRPr="006A1F74">
        <w:rPr>
          <w:rFonts w:ascii="Times New Roman" w:hAnsi="Times New Roman" w:cs="Times New Roman"/>
        </w:rPr>
        <w:t>Бунимович, В.А. Булычев «Основы статистики и вероятность» 5-11 классы Москва «Дрофа» 2008</w:t>
      </w:r>
      <w:r w:rsidR="00090337" w:rsidRPr="006A1F74">
        <w:rPr>
          <w:rFonts w:ascii="Times New Roman" w:hAnsi="Times New Roman" w:cs="Times New Roman"/>
        </w:rPr>
        <w:t xml:space="preserve"> </w:t>
      </w:r>
    </w:p>
    <w:p w:rsidR="00090337" w:rsidRPr="006A1F74" w:rsidRDefault="00090337" w:rsidP="00E4698F">
      <w:pPr>
        <w:spacing w:after="0" w:line="276" w:lineRule="auto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Литература для учителя</w:t>
      </w:r>
      <w:r w:rsidR="00902259" w:rsidRPr="006A1F74">
        <w:rPr>
          <w:rFonts w:ascii="Times New Roman" w:hAnsi="Times New Roman" w:cs="Times New Roman"/>
        </w:rPr>
        <w:t>:</w:t>
      </w:r>
    </w:p>
    <w:p w:rsidR="001D6689" w:rsidRPr="006A1F74" w:rsidRDefault="00902259" w:rsidP="00E4698F">
      <w:pPr>
        <w:spacing w:after="0" w:line="276" w:lineRule="auto"/>
        <w:ind w:left="-284" w:firstLine="284"/>
        <w:rPr>
          <w:rFonts w:ascii="inherit" w:eastAsia="Times New Roman" w:hAnsi="inherit" w:cs="Segoe UI"/>
          <w:color w:val="222222"/>
          <w:lang w:eastAsia="ru-RU"/>
        </w:rPr>
      </w:pPr>
      <w:r w:rsidRPr="006A1F74">
        <w:rPr>
          <w:rFonts w:eastAsia="Times New Roman" w:cs="Segoe UI"/>
          <w:color w:val="222222"/>
          <w:lang w:eastAsia="ru-RU"/>
        </w:rPr>
        <w:t>1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>.Бунимович Е.А, В.А.</w:t>
      </w:r>
      <w:r w:rsidR="007C0820" w:rsidRPr="006A1F74">
        <w:rPr>
          <w:rFonts w:ascii="inherit" w:eastAsia="Times New Roman" w:hAnsi="inherit" w:cs="Segoe UI"/>
          <w:color w:val="222222"/>
          <w:lang w:eastAsia="ru-RU"/>
        </w:rPr>
        <w:t xml:space="preserve"> 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>Булычев, И.Р.</w:t>
      </w:r>
      <w:r w:rsidR="007C0820" w:rsidRPr="006A1F74">
        <w:rPr>
          <w:rFonts w:ascii="inherit" w:eastAsia="Times New Roman" w:hAnsi="inherit" w:cs="Segoe UI"/>
          <w:color w:val="222222"/>
          <w:lang w:eastAsia="ru-RU"/>
        </w:rPr>
        <w:t xml:space="preserve"> 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>Высоцкий и др.</w:t>
      </w:r>
      <w:proofErr w:type="gramStart"/>
      <w:r w:rsidR="001D6689" w:rsidRPr="006A1F74">
        <w:rPr>
          <w:rFonts w:ascii="inherit" w:eastAsia="Times New Roman" w:hAnsi="inherit" w:cs="Segoe UI"/>
          <w:color w:val="222222"/>
          <w:lang w:eastAsia="ru-RU"/>
        </w:rPr>
        <w:t>, О</w:t>
      </w:r>
      <w:proofErr w:type="gramEnd"/>
      <w:r w:rsidR="001D6689" w:rsidRPr="006A1F74">
        <w:rPr>
          <w:rFonts w:ascii="inherit" w:eastAsia="Times New Roman" w:hAnsi="inherit" w:cs="Segoe UI"/>
          <w:color w:val="222222"/>
          <w:lang w:eastAsia="ru-RU"/>
        </w:rPr>
        <w:t xml:space="preserve"> теории вероятностей и статистике в школьном курсе</w:t>
      </w:r>
      <w:r w:rsidR="007C0820" w:rsidRPr="006A1F74">
        <w:rPr>
          <w:rFonts w:ascii="inherit" w:eastAsia="Times New Roman" w:hAnsi="inherit" w:cs="Segoe UI"/>
          <w:color w:val="222222"/>
          <w:lang w:eastAsia="ru-RU"/>
        </w:rPr>
        <w:t>, Математика в школе, №7, Школьная пресса, 2009</w:t>
      </w:r>
    </w:p>
    <w:p w:rsidR="001D6689" w:rsidRPr="006A1F74" w:rsidRDefault="00902259" w:rsidP="00E4698F">
      <w:pPr>
        <w:spacing w:after="0" w:line="276" w:lineRule="auto"/>
        <w:ind w:left="-284" w:firstLine="284"/>
        <w:rPr>
          <w:rFonts w:ascii="inherit" w:eastAsia="Times New Roman" w:hAnsi="inherit" w:cs="Segoe UI"/>
          <w:color w:val="222222"/>
          <w:lang w:eastAsia="ru-RU"/>
        </w:rPr>
      </w:pPr>
      <w:r w:rsidRPr="006A1F74">
        <w:rPr>
          <w:rFonts w:eastAsia="Times New Roman" w:cs="Segoe UI"/>
          <w:color w:val="222222"/>
          <w:lang w:eastAsia="ru-RU"/>
        </w:rPr>
        <w:t>2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 xml:space="preserve">. Высоцкий И. В., Ященко И. В. Типичные ошибки в преподавании теории вероятностей и статистики. Математика в школе, </w:t>
      </w:r>
      <w:r w:rsidR="007C0820" w:rsidRPr="006A1F74">
        <w:rPr>
          <w:rFonts w:ascii="inherit" w:eastAsia="Times New Roman" w:hAnsi="inherit" w:cs="Segoe UI"/>
          <w:color w:val="222222"/>
          <w:lang w:eastAsia="ru-RU"/>
        </w:rPr>
        <w:t xml:space="preserve">№ 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>5,</w:t>
      </w:r>
      <w:r w:rsidR="007C0820" w:rsidRPr="006A1F74">
        <w:rPr>
          <w:rFonts w:ascii="inherit" w:eastAsia="Times New Roman" w:hAnsi="inherit" w:cs="Segoe UI"/>
          <w:color w:val="222222"/>
          <w:lang w:eastAsia="ru-RU"/>
        </w:rPr>
        <w:t xml:space="preserve"> 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>2014.</w:t>
      </w:r>
      <w:r w:rsidR="007C0820" w:rsidRPr="006A1F74">
        <w:rPr>
          <w:rFonts w:ascii="inherit" w:eastAsia="Times New Roman" w:hAnsi="inherit" w:cs="Segoe UI"/>
          <w:color w:val="222222"/>
          <w:lang w:eastAsia="ru-RU"/>
        </w:rPr>
        <w:t xml:space="preserve"> 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>Материалы 2-й Международной научной конференции «Актуальные проблемы обучения математике и информатике в школе и вузе». МПГУ, октябрь, 2014.</w:t>
      </w:r>
    </w:p>
    <w:p w:rsidR="001D6689" w:rsidRPr="006A1F74" w:rsidRDefault="00902259" w:rsidP="00E4698F">
      <w:pPr>
        <w:spacing w:after="0" w:line="276" w:lineRule="auto"/>
        <w:ind w:left="-284" w:firstLine="284"/>
        <w:rPr>
          <w:rFonts w:ascii="inherit" w:eastAsia="Times New Roman" w:hAnsi="inherit" w:cs="Segoe UI"/>
          <w:color w:val="222222"/>
          <w:lang w:eastAsia="ru-RU"/>
        </w:rPr>
      </w:pPr>
      <w:r w:rsidRPr="006A1F74">
        <w:rPr>
          <w:rFonts w:eastAsia="Times New Roman" w:cs="Segoe UI"/>
          <w:color w:val="222222"/>
          <w:lang w:eastAsia="ru-RU"/>
        </w:rPr>
        <w:t>3</w:t>
      </w:r>
      <w:r w:rsidR="001D6689" w:rsidRPr="006A1F74">
        <w:rPr>
          <w:rFonts w:ascii="inherit" w:eastAsia="Times New Roman" w:hAnsi="inherit" w:cs="Segoe UI"/>
          <w:color w:val="222222"/>
          <w:lang w:eastAsia="ru-RU"/>
        </w:rPr>
        <w:t xml:space="preserve">. Методика и технология обучения математике. Курс лекций Пособие для вузов / Под </w:t>
      </w:r>
      <w:proofErr w:type="spellStart"/>
      <w:r w:rsidR="001D6689" w:rsidRPr="006A1F74">
        <w:rPr>
          <w:rFonts w:ascii="inherit" w:eastAsia="Times New Roman" w:hAnsi="inherit" w:cs="Segoe UI"/>
          <w:color w:val="222222"/>
          <w:lang w:eastAsia="ru-RU"/>
        </w:rPr>
        <w:t>научн</w:t>
      </w:r>
      <w:proofErr w:type="spellEnd"/>
      <w:r w:rsidR="001D6689" w:rsidRPr="006A1F74">
        <w:rPr>
          <w:rFonts w:ascii="inherit" w:eastAsia="Times New Roman" w:hAnsi="inherit" w:cs="Segoe UI"/>
          <w:color w:val="222222"/>
          <w:lang w:eastAsia="ru-RU"/>
        </w:rPr>
        <w:t xml:space="preserve">. Ред. Н.Л. Стефановой, Н.С. </w:t>
      </w:r>
      <w:proofErr w:type="spellStart"/>
      <w:r w:rsidR="001D6689" w:rsidRPr="006A1F74">
        <w:rPr>
          <w:rFonts w:ascii="inherit" w:eastAsia="Times New Roman" w:hAnsi="inherit" w:cs="Segoe UI"/>
          <w:color w:val="222222"/>
          <w:lang w:eastAsia="ru-RU"/>
        </w:rPr>
        <w:t>Подходовой</w:t>
      </w:r>
      <w:proofErr w:type="spellEnd"/>
      <w:r w:rsidR="001D6689" w:rsidRPr="006A1F74">
        <w:rPr>
          <w:rFonts w:ascii="inherit" w:eastAsia="Times New Roman" w:hAnsi="inherit" w:cs="Segoe UI"/>
          <w:color w:val="222222"/>
          <w:lang w:eastAsia="ru-RU"/>
        </w:rPr>
        <w:t>. – М.: Дрофа, 2005. – 416 с.</w:t>
      </w:r>
    </w:p>
    <w:p w:rsidR="007C0820" w:rsidRPr="006A1F74" w:rsidRDefault="00902259" w:rsidP="00E4698F">
      <w:pPr>
        <w:autoSpaceDE w:val="0"/>
        <w:autoSpaceDN w:val="0"/>
        <w:adjustRightInd w:val="0"/>
        <w:spacing w:after="0" w:line="276" w:lineRule="auto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  <w:bCs/>
          <w:color w:val="000000" w:themeColor="text1"/>
        </w:rPr>
        <w:t>4</w:t>
      </w:r>
      <w:r w:rsidR="007C0820" w:rsidRPr="006A1F74">
        <w:rPr>
          <w:rFonts w:ascii="Times New Roman" w:hAnsi="Times New Roman" w:cs="Times New Roman"/>
          <w:bCs/>
          <w:color w:val="000000" w:themeColor="text1"/>
        </w:rPr>
        <w:t xml:space="preserve">.Г.И.Фалин, Преподавание теории вероятностей в школе. </w:t>
      </w:r>
      <w:r w:rsidR="007C0820" w:rsidRPr="006A1F74">
        <w:rPr>
          <w:rFonts w:ascii="Times New Roman" w:hAnsi="Times New Roman" w:cs="Times New Roman"/>
          <w:iCs/>
        </w:rPr>
        <w:t>Математика в школе</w:t>
      </w:r>
      <w:r w:rsidR="007C0820" w:rsidRPr="006A1F74">
        <w:rPr>
          <w:rFonts w:ascii="Times New Roman" w:eastAsia="TimesNewRomanPSMT" w:hAnsi="Times New Roman" w:cs="Times New Roman"/>
        </w:rPr>
        <w:t xml:space="preserve">№ </w:t>
      </w:r>
      <w:r w:rsidR="007C0820" w:rsidRPr="006A1F74">
        <w:rPr>
          <w:rFonts w:ascii="Times New Roman" w:hAnsi="Times New Roman" w:cs="Times New Roman"/>
        </w:rPr>
        <w:t>2, 2014.</w:t>
      </w:r>
    </w:p>
    <w:p w:rsidR="008206B3" w:rsidRPr="006A1F74" w:rsidRDefault="008206B3" w:rsidP="00E4698F">
      <w:pPr>
        <w:autoSpaceDE w:val="0"/>
        <w:autoSpaceDN w:val="0"/>
        <w:adjustRightInd w:val="0"/>
        <w:spacing w:after="0" w:line="276" w:lineRule="auto"/>
        <w:ind w:left="-284" w:firstLine="284"/>
        <w:rPr>
          <w:rFonts w:ascii="Times New Roman" w:hAnsi="Times New Roman" w:cs="Times New Roman"/>
          <w:color w:val="000000" w:themeColor="text1"/>
        </w:rPr>
      </w:pPr>
    </w:p>
    <w:p w:rsidR="008206B3" w:rsidRPr="006A1F74" w:rsidRDefault="008206B3" w:rsidP="00E4698F">
      <w:pPr>
        <w:spacing w:after="0" w:line="276" w:lineRule="auto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Для школьников можно реко</w:t>
      </w:r>
      <w:r w:rsidR="00902259" w:rsidRPr="006A1F74">
        <w:rPr>
          <w:rFonts w:ascii="Times New Roman" w:hAnsi="Times New Roman" w:cs="Times New Roman"/>
        </w:rPr>
        <w:t>мендовать</w:t>
      </w:r>
      <w:r w:rsidR="00090337" w:rsidRPr="006A1F74">
        <w:rPr>
          <w:rFonts w:ascii="Times New Roman" w:hAnsi="Times New Roman" w:cs="Times New Roman"/>
        </w:rPr>
        <w:t xml:space="preserve"> статьи </w:t>
      </w:r>
      <w:r w:rsidRPr="006A1F74">
        <w:rPr>
          <w:rFonts w:ascii="Times New Roman" w:hAnsi="Times New Roman" w:cs="Times New Roman"/>
        </w:rPr>
        <w:t>из журнала «Квант»:</w:t>
      </w:r>
    </w:p>
    <w:p w:rsidR="008206B3" w:rsidRPr="006A1F74" w:rsidRDefault="008206B3" w:rsidP="00E4698F">
      <w:pPr>
        <w:pStyle w:val="a3"/>
        <w:numPr>
          <w:ilvl w:val="0"/>
          <w:numId w:val="1"/>
        </w:numPr>
        <w:spacing w:after="0" w:line="276" w:lineRule="auto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Бендукидзе А.,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Треугольник Паскаля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>. (N10, 1982)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Васильев Н., </w:t>
      </w:r>
      <w:proofErr w:type="spellStart"/>
      <w:r w:rsidRPr="006A1F74">
        <w:rPr>
          <w:rFonts w:ascii="Times New Roman" w:hAnsi="Times New Roman" w:cs="Times New Roman"/>
        </w:rPr>
        <w:t>Гутенмахер</w:t>
      </w:r>
      <w:proofErr w:type="spellEnd"/>
      <w:r w:rsidRPr="006A1F74">
        <w:rPr>
          <w:rFonts w:ascii="Times New Roman" w:hAnsi="Times New Roman" w:cs="Times New Roman"/>
        </w:rPr>
        <w:t xml:space="preserve"> В., </w:t>
      </w:r>
      <w:r w:rsidR="00CF60BB">
        <w:rPr>
          <w:rFonts w:ascii="Times New Roman" w:hAnsi="Times New Roman" w:cs="Times New Roman"/>
        </w:rPr>
        <w:t>2</w:t>
      </w:r>
      <w:r w:rsidRPr="006A1F74">
        <w:rPr>
          <w:rFonts w:ascii="Times New Roman" w:hAnsi="Times New Roman" w:cs="Times New Roman"/>
        </w:rPr>
        <w:t xml:space="preserve">Комбинаторика - многочлены </w:t>
      </w:r>
      <w:r w:rsidR="00CF60BB">
        <w:rPr>
          <w:rFonts w:ascii="Times New Roman" w:hAnsi="Times New Roman" w:cs="Times New Roman"/>
        </w:rPr>
        <w:t>–</w:t>
      </w:r>
      <w:r w:rsidRPr="006A1F74">
        <w:rPr>
          <w:rFonts w:ascii="Times New Roman" w:hAnsi="Times New Roman" w:cs="Times New Roman"/>
        </w:rPr>
        <w:t xml:space="preserve"> вероятность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 xml:space="preserve"> (N1, 1986)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proofErr w:type="spellStart"/>
      <w:r w:rsidRPr="006A1F74">
        <w:rPr>
          <w:rFonts w:ascii="Times New Roman" w:hAnsi="Times New Roman" w:cs="Times New Roman"/>
        </w:rPr>
        <w:t>Виленкин</w:t>
      </w:r>
      <w:proofErr w:type="spellEnd"/>
      <w:r w:rsidRPr="006A1F74">
        <w:rPr>
          <w:rFonts w:ascii="Times New Roman" w:hAnsi="Times New Roman" w:cs="Times New Roman"/>
        </w:rPr>
        <w:t xml:space="preserve"> Н., Комбинаторика (N1, 1971)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Иванов Ю.,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Сколько вариантов?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 xml:space="preserve"> (N11, 1980)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proofErr w:type="spellStart"/>
      <w:r w:rsidRPr="006A1F74">
        <w:rPr>
          <w:rFonts w:ascii="Times New Roman" w:hAnsi="Times New Roman" w:cs="Times New Roman"/>
        </w:rPr>
        <w:t>Мешойрер</w:t>
      </w:r>
      <w:proofErr w:type="spellEnd"/>
      <w:r w:rsidRPr="006A1F74">
        <w:rPr>
          <w:rFonts w:ascii="Times New Roman" w:hAnsi="Times New Roman" w:cs="Times New Roman"/>
        </w:rPr>
        <w:t xml:space="preserve"> Р.,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Комбинаторные доказательства формулы Ньютона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>. (N9, 1978)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Ширшов А.,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Об одной комбинаторной задаче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>. (N9, 1979)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Савин А</w:t>
      </w:r>
      <w:r w:rsidR="00E4698F">
        <w:rPr>
          <w:rFonts w:ascii="Times New Roman" w:hAnsi="Times New Roman" w:cs="Times New Roman"/>
        </w:rPr>
        <w:t>.,</w:t>
      </w:r>
      <w:r w:rsidRPr="006A1F74">
        <w:rPr>
          <w:rFonts w:ascii="Times New Roman" w:hAnsi="Times New Roman" w:cs="Times New Roman"/>
        </w:rPr>
        <w:t xml:space="preserve">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Графы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 xml:space="preserve"> (№6,1994)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proofErr w:type="spellStart"/>
      <w:r w:rsidRPr="006A1F74">
        <w:rPr>
          <w:rFonts w:ascii="Times New Roman" w:hAnsi="Times New Roman" w:cs="Times New Roman"/>
        </w:rPr>
        <w:t>Болтянский</w:t>
      </w:r>
      <w:proofErr w:type="spellEnd"/>
      <w:r w:rsidRPr="006A1F74">
        <w:rPr>
          <w:rFonts w:ascii="Times New Roman" w:hAnsi="Times New Roman" w:cs="Times New Roman"/>
        </w:rPr>
        <w:t xml:space="preserve"> В.,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Топология графов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>. (N6, 1981)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Коган Б.,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Вероятностные задачи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 xml:space="preserve"> (N4, 1973)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Чукова Ю.,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Распределение Пуассона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>. (N8, 1988)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proofErr w:type="spellStart"/>
      <w:r w:rsidRPr="006A1F74">
        <w:rPr>
          <w:rFonts w:ascii="Times New Roman" w:hAnsi="Times New Roman" w:cs="Times New Roman"/>
        </w:rPr>
        <w:t>Спрент</w:t>
      </w:r>
      <w:proofErr w:type="spellEnd"/>
      <w:r w:rsidRPr="006A1F74">
        <w:rPr>
          <w:rFonts w:ascii="Times New Roman" w:hAnsi="Times New Roman" w:cs="Times New Roman"/>
        </w:rPr>
        <w:t xml:space="preserve"> П.,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Зачем нужна статистика?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 xml:space="preserve"> (N10, 1992)</w:t>
      </w:r>
    </w:p>
    <w:p w:rsidR="008206B3" w:rsidRPr="006A1F74" w:rsidRDefault="008206B3" w:rsidP="00902259">
      <w:pPr>
        <w:pStyle w:val="a3"/>
        <w:numPr>
          <w:ilvl w:val="0"/>
          <w:numId w:val="1"/>
        </w:numPr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 xml:space="preserve">Шень А., </w:t>
      </w:r>
      <w:r w:rsidR="00CF60BB">
        <w:rPr>
          <w:rFonts w:ascii="Times New Roman" w:hAnsi="Times New Roman" w:cs="Times New Roman"/>
        </w:rPr>
        <w:t>«</w:t>
      </w:r>
      <w:r w:rsidRPr="006A1F74">
        <w:rPr>
          <w:rFonts w:ascii="Times New Roman" w:hAnsi="Times New Roman" w:cs="Times New Roman"/>
        </w:rPr>
        <w:t>Что такое случайность?</w:t>
      </w:r>
      <w:r w:rsidR="00CF60BB">
        <w:rPr>
          <w:rFonts w:ascii="Times New Roman" w:hAnsi="Times New Roman" w:cs="Times New Roman"/>
        </w:rPr>
        <w:t>»</w:t>
      </w:r>
      <w:r w:rsidRPr="006A1F74">
        <w:rPr>
          <w:rFonts w:ascii="Times New Roman" w:hAnsi="Times New Roman" w:cs="Times New Roman"/>
        </w:rPr>
        <w:t xml:space="preserve"> (N7, 1983)</w:t>
      </w:r>
    </w:p>
    <w:p w:rsidR="00010C1F" w:rsidRPr="006A1F74" w:rsidRDefault="00010C1F" w:rsidP="00902259">
      <w:pPr>
        <w:pStyle w:val="a3"/>
        <w:ind w:left="-284" w:firstLine="284"/>
      </w:pPr>
    </w:p>
    <w:p w:rsidR="00010C1F" w:rsidRPr="006A1F74" w:rsidRDefault="00010C1F" w:rsidP="00902259">
      <w:pPr>
        <w:pStyle w:val="a3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Интернет</w:t>
      </w:r>
      <w:r w:rsidR="00E4698F">
        <w:rPr>
          <w:rFonts w:ascii="Times New Roman" w:hAnsi="Times New Roman" w:cs="Times New Roman"/>
        </w:rPr>
        <w:t>-</w:t>
      </w:r>
      <w:r w:rsidRPr="006A1F74">
        <w:rPr>
          <w:rFonts w:ascii="Times New Roman" w:hAnsi="Times New Roman" w:cs="Times New Roman"/>
        </w:rPr>
        <w:t>ресурсы</w:t>
      </w:r>
      <w:r w:rsidR="00902259" w:rsidRPr="006A1F74">
        <w:rPr>
          <w:rFonts w:ascii="Times New Roman" w:hAnsi="Times New Roman" w:cs="Times New Roman"/>
        </w:rPr>
        <w:t>:</w:t>
      </w:r>
    </w:p>
    <w:p w:rsidR="00010C1F" w:rsidRPr="006A1F74" w:rsidRDefault="00010C1F" w:rsidP="00902259">
      <w:pPr>
        <w:pStyle w:val="a3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http://ptlab.mccme.ru Сайт «Лаборатория теории вероятностей»</w:t>
      </w:r>
    </w:p>
    <w:p w:rsidR="00010C1F" w:rsidRPr="006A1F74" w:rsidRDefault="00010C1F" w:rsidP="006A1F74">
      <w:pPr>
        <w:pStyle w:val="a3"/>
        <w:ind w:left="0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https://fipi.ru – Сайт Федерального института педагогических измерений</w:t>
      </w:r>
    </w:p>
    <w:p w:rsidR="00010C1F" w:rsidRPr="006A1F74" w:rsidRDefault="00010C1F" w:rsidP="00902259">
      <w:pPr>
        <w:pStyle w:val="a3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http://fipi.ru/content/otkrytyy-bank-zadaniy-ege– Открытый банк заданий ЕГЭ</w:t>
      </w:r>
    </w:p>
    <w:p w:rsidR="00010C1F" w:rsidRPr="006A1F74" w:rsidRDefault="00010C1F" w:rsidP="00902259">
      <w:pPr>
        <w:pStyle w:val="a3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https://www.problems.ru – Интернет-проект «Задачи»</w:t>
      </w:r>
    </w:p>
    <w:p w:rsidR="00010C1F" w:rsidRPr="006A1F74" w:rsidRDefault="00010C1F" w:rsidP="00902259">
      <w:pPr>
        <w:pStyle w:val="a3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https://resh.edu.ru – Российская электронная школа</w:t>
      </w:r>
    </w:p>
    <w:p w:rsidR="00010C1F" w:rsidRPr="006A1F74" w:rsidRDefault="00010C1F" w:rsidP="00902259">
      <w:pPr>
        <w:pStyle w:val="a3"/>
        <w:ind w:left="-284" w:firstLine="284"/>
        <w:rPr>
          <w:rFonts w:ascii="Times New Roman" w:hAnsi="Times New Roman" w:cs="Times New Roman"/>
        </w:rPr>
      </w:pPr>
      <w:r w:rsidRPr="006A1F74">
        <w:rPr>
          <w:rFonts w:ascii="Times New Roman" w:hAnsi="Times New Roman" w:cs="Times New Roman"/>
        </w:rPr>
        <w:t>http://school-collection.edu.ru/– Единая коллекция цифровых образовательных ресурсов</w:t>
      </w:r>
    </w:p>
    <w:p w:rsidR="00010C1F" w:rsidRPr="006A1F74" w:rsidRDefault="00010C1F" w:rsidP="00010C1F">
      <w:pPr>
        <w:pStyle w:val="a3"/>
        <w:rPr>
          <w:rFonts w:ascii="Times New Roman" w:hAnsi="Times New Roman" w:cs="Times New Roman"/>
        </w:rPr>
      </w:pPr>
    </w:p>
    <w:sectPr w:rsidR="00010C1F" w:rsidRPr="006A1F74" w:rsidSect="006A1F74">
      <w:pgSz w:w="16838" w:h="11906" w:orient="landscape"/>
      <w:pgMar w:top="850" w:right="53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2EC1" w:rsidRDefault="003E2EC1" w:rsidP="00DC3B01">
      <w:pPr>
        <w:spacing w:after="0" w:line="240" w:lineRule="auto"/>
      </w:pPr>
      <w:r>
        <w:separator/>
      </w:r>
    </w:p>
  </w:endnote>
  <w:endnote w:type="continuationSeparator" w:id="0">
    <w:p w:rsidR="003E2EC1" w:rsidRDefault="003E2EC1" w:rsidP="00DC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2EC1" w:rsidRDefault="003E2EC1" w:rsidP="00DC3B01">
      <w:pPr>
        <w:spacing w:after="0" w:line="240" w:lineRule="auto"/>
      </w:pPr>
      <w:r>
        <w:separator/>
      </w:r>
    </w:p>
  </w:footnote>
  <w:footnote w:type="continuationSeparator" w:id="0">
    <w:p w:rsidR="003E2EC1" w:rsidRDefault="003E2EC1" w:rsidP="00DC3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1203E"/>
    <w:multiLevelType w:val="hybridMultilevel"/>
    <w:tmpl w:val="38AA3036"/>
    <w:lvl w:ilvl="0" w:tplc="577479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6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01"/>
    <w:rsid w:val="00010C1F"/>
    <w:rsid w:val="00090337"/>
    <w:rsid w:val="000D2ECA"/>
    <w:rsid w:val="001B614D"/>
    <w:rsid w:val="001D6689"/>
    <w:rsid w:val="00214A22"/>
    <w:rsid w:val="003001A3"/>
    <w:rsid w:val="003E2EC1"/>
    <w:rsid w:val="004402A9"/>
    <w:rsid w:val="006A1F74"/>
    <w:rsid w:val="0075259E"/>
    <w:rsid w:val="007C0820"/>
    <w:rsid w:val="008206B3"/>
    <w:rsid w:val="00902259"/>
    <w:rsid w:val="00945BB4"/>
    <w:rsid w:val="00995F59"/>
    <w:rsid w:val="00A174E0"/>
    <w:rsid w:val="00B0306F"/>
    <w:rsid w:val="00CF60BB"/>
    <w:rsid w:val="00DC3B01"/>
    <w:rsid w:val="00E4698F"/>
    <w:rsid w:val="00F16198"/>
    <w:rsid w:val="00F45483"/>
    <w:rsid w:val="00F56FE9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A8D9"/>
  <w15:chartTrackingRefBased/>
  <w15:docId w15:val="{5659ECFB-0007-4C66-8E1F-FFBC368E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Кириллова</dc:creator>
  <cp:keywords/>
  <dc:description/>
  <cp:lastModifiedBy>Светлана Злобина</cp:lastModifiedBy>
  <cp:revision>15</cp:revision>
  <dcterms:created xsi:type="dcterms:W3CDTF">2023-04-02T13:37:00Z</dcterms:created>
  <dcterms:modified xsi:type="dcterms:W3CDTF">2023-08-08T17:25:00Z</dcterms:modified>
</cp:coreProperties>
</file>