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F0" w:rsidRDefault="003B2EF0" w:rsidP="003B2EF0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 w:rsidRPr="00BA42E3">
        <w:rPr>
          <w:rFonts w:ascii="Times New Roman" w:hAnsi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/>
          <w:b/>
          <w:sz w:val="28"/>
          <w:szCs w:val="28"/>
        </w:rPr>
        <w:t>школьного</w:t>
      </w:r>
      <w:r>
        <w:rPr>
          <w:rFonts w:ascii="Times New Roman" w:hAnsi="Times New Roman"/>
          <w:b/>
          <w:sz w:val="28"/>
          <w:szCs w:val="28"/>
        </w:rPr>
        <w:t xml:space="preserve"> этапа олимпиады </w:t>
      </w:r>
      <w:r>
        <w:rPr>
          <w:rFonts w:ascii="Times New Roman" w:hAnsi="Times New Roman"/>
          <w:b/>
          <w:sz w:val="28"/>
          <w:szCs w:val="28"/>
        </w:rPr>
        <w:t xml:space="preserve">по избирательному законодательству для </w:t>
      </w:r>
      <w:r>
        <w:rPr>
          <w:rFonts w:ascii="Times New Roman" w:hAnsi="Times New Roman"/>
          <w:b/>
          <w:sz w:val="28"/>
          <w:szCs w:val="28"/>
        </w:rPr>
        <w:t>учащихся 11</w:t>
      </w:r>
      <w:r w:rsidRPr="00BA42E3">
        <w:rPr>
          <w:rFonts w:ascii="Times New Roman" w:hAnsi="Times New Roman"/>
          <w:b/>
          <w:sz w:val="28"/>
          <w:szCs w:val="28"/>
        </w:rPr>
        <w:t>-х классов</w:t>
      </w:r>
    </w:p>
    <w:p w:rsidR="003B2EF0" w:rsidRPr="005C42AE" w:rsidRDefault="003B2EF0" w:rsidP="003B2EF0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2017-2018 учебный год. 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 случае утери открепительного удостоверения, получивший его избиратель: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Может получить дубликат удостоверения в избирательной комиссии, организующей выборы;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Может проголосовать только на том избирательном участке, где он зарегистрирован по месту жительства;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Может проголосовать на любом избирательном участке, подав заявление в соответствующую участковую комиссию не позднее, чем за 10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Г) Лишается возможности проголосовать на данных </w:t>
      </w:r>
      <w:r>
        <w:rPr>
          <w:rFonts w:ascii="Times New Roman" w:hAnsi="Times New Roman" w:cs="Times New Roman"/>
          <w:sz w:val="28"/>
          <w:szCs w:val="28"/>
        </w:rPr>
        <w:t>выборах.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Полномочия окружной избирательной комиссии по выборам в орган местного самоуправления могут быть возложены </w:t>
      </w:r>
      <w:proofErr w:type="gramStart"/>
      <w:r w:rsidRPr="003B2EF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3B2EF0">
        <w:rPr>
          <w:rFonts w:ascii="Times New Roman" w:hAnsi="Times New Roman" w:cs="Times New Roman"/>
          <w:b/>
          <w:sz w:val="28"/>
          <w:szCs w:val="28"/>
        </w:rPr>
        <w:t>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Участковую избирательную комиссию;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Избирательную комиссию муниципального образования;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Территориальную избирательную комиссию;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Совет депута</w:t>
      </w:r>
      <w:r>
        <w:rPr>
          <w:rFonts w:ascii="Times New Roman" w:hAnsi="Times New Roman" w:cs="Times New Roman"/>
          <w:sz w:val="28"/>
          <w:szCs w:val="28"/>
        </w:rPr>
        <w:t>тов муниципального образования.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3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Наблюдатель, присутствующий в помещении для голосования, не в праве: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Вести видеосъемку процесса подсчета бюллетеней;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Покидать помещение участковой избирательной комиссии до получения копии протокола об итогах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Получать копии списка избирателей, реестра заявлений о голосовании вне помещения для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Знакомиться с реестром выдачи открепительных удостоверений.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4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Находясь на избирательном участке, наблюдатель: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Вправе вести фото- и видеосъемку во всех случаях;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Вправе вести фото- и видеосъемку только с разрешения председателя комиссии;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Вправе вести фото- и видеосъемку, предварительно уведомив председателя комиссии;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Не вп</w:t>
      </w:r>
      <w:r>
        <w:rPr>
          <w:rFonts w:ascii="Times New Roman" w:hAnsi="Times New Roman" w:cs="Times New Roman"/>
          <w:sz w:val="28"/>
          <w:szCs w:val="28"/>
        </w:rPr>
        <w:t>раве вести фото- и видеосъемку.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5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 каком году в СССР впервые прошли всесоюзные выборы народных</w:t>
      </w:r>
      <w:r w:rsidRPr="003B2EF0">
        <w:rPr>
          <w:rFonts w:ascii="Times New Roman" w:hAnsi="Times New Roman" w:cs="Times New Roman"/>
          <w:b/>
          <w:sz w:val="28"/>
          <w:szCs w:val="28"/>
        </w:rPr>
        <w:t xml:space="preserve"> судей и присяжных заседателей?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1918;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1937;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1947;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1978.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lastRenderedPageBreak/>
        <w:t>Вопрос № 6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С какого момента граждани</w:t>
      </w:r>
      <w:r w:rsidRPr="003B2EF0">
        <w:rPr>
          <w:rFonts w:ascii="Times New Roman" w:hAnsi="Times New Roman" w:cs="Times New Roman"/>
          <w:b/>
          <w:sz w:val="28"/>
          <w:szCs w:val="28"/>
        </w:rPr>
        <w:t>н приобретает статус кандидата?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С момента выдвижения;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С момента представления документов о выдвижении в избирательную комиссию, организующую выборы;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С момента регистрации его кандидатом;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С момента открытия специального избирательного счета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7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Основной функцией довер</w:t>
      </w:r>
      <w:r w:rsidRPr="003B2EF0">
        <w:rPr>
          <w:rFonts w:ascii="Times New Roman" w:hAnsi="Times New Roman" w:cs="Times New Roman"/>
          <w:b/>
          <w:sz w:val="28"/>
          <w:szCs w:val="28"/>
        </w:rPr>
        <w:t>енного лица кандидата является: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Координация работы избирательного штаба кандидата с избирательной комиссией;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Агитационная деятельность в пользу назначившего его кандидата;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Наблюдение за процессом голосования на избирательных участках;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Представление интересов канд</w:t>
      </w:r>
      <w:r>
        <w:rPr>
          <w:rFonts w:ascii="Times New Roman" w:hAnsi="Times New Roman" w:cs="Times New Roman"/>
          <w:sz w:val="28"/>
          <w:szCs w:val="28"/>
        </w:rPr>
        <w:t>идата в судах общей юрисдикции.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8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Какой из перечисленных видов избирательных округов отсутствует в российском </w:t>
      </w:r>
      <w:r w:rsidRPr="003B2EF0">
        <w:rPr>
          <w:rFonts w:ascii="Times New Roman" w:hAnsi="Times New Roman" w:cs="Times New Roman"/>
          <w:b/>
          <w:sz w:val="28"/>
          <w:szCs w:val="28"/>
        </w:rPr>
        <w:t>избирательном законодательстве?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Общий;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Единый;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Одномандатный;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Многомандатный.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9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Какой метод подсчета голосов используется при определении </w:t>
      </w:r>
      <w:proofErr w:type="gramStart"/>
      <w:r w:rsidRPr="003B2EF0">
        <w:rPr>
          <w:rFonts w:ascii="Times New Roman" w:hAnsi="Times New Roman" w:cs="Times New Roman"/>
          <w:b/>
          <w:sz w:val="28"/>
          <w:szCs w:val="28"/>
        </w:rPr>
        <w:t>результатов выборов депутатов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Думы Российской Федерации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Метод</w:t>
      </w:r>
      <w:proofErr w:type="gramStart"/>
      <w:r w:rsidRPr="003B2E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F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B2EF0">
        <w:rPr>
          <w:rFonts w:ascii="Times New Roman" w:hAnsi="Times New Roman" w:cs="Times New Roman"/>
          <w:sz w:val="28"/>
          <w:szCs w:val="28"/>
        </w:rPr>
        <w:t>’Ондта</w:t>
      </w:r>
      <w:proofErr w:type="spellEnd"/>
      <w:r w:rsidRPr="003B2EF0">
        <w:rPr>
          <w:rFonts w:ascii="Times New Roman" w:hAnsi="Times New Roman" w:cs="Times New Roman"/>
          <w:sz w:val="28"/>
          <w:szCs w:val="28"/>
        </w:rPr>
        <w:t>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Б) Метод </w:t>
      </w:r>
      <w:proofErr w:type="spellStart"/>
      <w:r w:rsidRPr="003B2EF0">
        <w:rPr>
          <w:rFonts w:ascii="Times New Roman" w:hAnsi="Times New Roman" w:cs="Times New Roman"/>
          <w:sz w:val="28"/>
          <w:szCs w:val="28"/>
        </w:rPr>
        <w:t>Хейра</w:t>
      </w:r>
      <w:proofErr w:type="spellEnd"/>
      <w:r w:rsidRPr="003B2EF0">
        <w:rPr>
          <w:rFonts w:ascii="Times New Roman" w:hAnsi="Times New Roman" w:cs="Times New Roman"/>
          <w:sz w:val="28"/>
          <w:szCs w:val="28"/>
        </w:rPr>
        <w:t>-Нимейера;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В) Метод </w:t>
      </w:r>
      <w:proofErr w:type="spellStart"/>
      <w:r w:rsidRPr="003B2EF0">
        <w:rPr>
          <w:rFonts w:ascii="Times New Roman" w:hAnsi="Times New Roman" w:cs="Times New Roman"/>
          <w:sz w:val="28"/>
          <w:szCs w:val="28"/>
        </w:rPr>
        <w:t>Сент-Лаг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10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Досрочное голосование избирателей на выборах в органы местного самоу</w:t>
      </w:r>
      <w:r w:rsidRPr="003B2EF0">
        <w:rPr>
          <w:rFonts w:ascii="Times New Roman" w:hAnsi="Times New Roman" w:cs="Times New Roman"/>
          <w:b/>
          <w:sz w:val="28"/>
          <w:szCs w:val="28"/>
        </w:rPr>
        <w:t>правления в Московской области: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Допускается при наличии уважительных причин по личному письменному заявлению избирателя, поданному в участковую избирательную комиссию по месту жительства;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Допускается не ранее чем за 10 и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2EF0">
        <w:rPr>
          <w:rFonts w:ascii="Times New Roman" w:hAnsi="Times New Roman" w:cs="Times New Roman"/>
          <w:sz w:val="28"/>
          <w:szCs w:val="28"/>
        </w:rPr>
        <w:t xml:space="preserve"> чем за 3 дня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Допускается только в случае отъезда избирателя в день голосования, подтвержденного билетом, командировочным удостоверением или иным документом;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 предусмотрено.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11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Агитационный период начинается: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Со дня выдвижения кандидата, избирательного объединения;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Со дня регистрации кандидата, избирательного объединения;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За 40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За 28 дней до дня голосования.</w:t>
      </w:r>
    </w:p>
    <w:p w:rsidR="003B2EF0" w:rsidRDefault="003B2EF0" w:rsidP="003B2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EF0" w:rsidRDefault="003B2EF0" w:rsidP="003B2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lastRenderedPageBreak/>
        <w:t>Вопрос № 12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В скольких экземплярах составляется протокол участковой избирательной </w:t>
      </w:r>
      <w:r>
        <w:rPr>
          <w:rFonts w:ascii="Times New Roman" w:hAnsi="Times New Roman" w:cs="Times New Roman"/>
          <w:b/>
          <w:sz w:val="28"/>
          <w:szCs w:val="28"/>
        </w:rPr>
        <w:t>комиссии об итогах голосования?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В двух;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В трех;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В четырех;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По числу лиц, присутствующ</w:t>
      </w:r>
      <w:r>
        <w:rPr>
          <w:rFonts w:ascii="Times New Roman" w:hAnsi="Times New Roman" w:cs="Times New Roman"/>
          <w:sz w:val="28"/>
          <w:szCs w:val="28"/>
        </w:rPr>
        <w:t>их в помещении для голосования.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13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Кем утверждается схема избирательных округов для проведения выборов депутатов представительного орг</w:t>
      </w:r>
      <w:r>
        <w:rPr>
          <w:rFonts w:ascii="Times New Roman" w:hAnsi="Times New Roman" w:cs="Times New Roman"/>
          <w:b/>
          <w:sz w:val="28"/>
          <w:szCs w:val="28"/>
        </w:rPr>
        <w:t>ана муниципального образования: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Представительным органом муниципального образования по предложению главы администрации;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Представительным органом муниципального образования по предложению избирательной комиссии, организующей выборы;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Главой муниципального образования;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Схема избирательных округ</w:t>
      </w:r>
      <w:r>
        <w:rPr>
          <w:rFonts w:ascii="Times New Roman" w:hAnsi="Times New Roman" w:cs="Times New Roman"/>
          <w:sz w:val="28"/>
          <w:szCs w:val="28"/>
        </w:rPr>
        <w:t>ов утверждается на референдуме.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14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Какая из перечисленных избирательных комиссий обладает правом законодательной ини</w:t>
      </w:r>
      <w:r>
        <w:rPr>
          <w:rFonts w:ascii="Times New Roman" w:hAnsi="Times New Roman" w:cs="Times New Roman"/>
          <w:b/>
          <w:sz w:val="28"/>
          <w:szCs w:val="28"/>
        </w:rPr>
        <w:t>циативы на региональном уровне?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Территориальная избирательная комиссия;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Избирательная комиссия муниципального образования;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Избирательная комиссия Московской области;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Цент</w:t>
      </w:r>
      <w:r>
        <w:rPr>
          <w:rFonts w:ascii="Times New Roman" w:hAnsi="Times New Roman" w:cs="Times New Roman"/>
          <w:sz w:val="28"/>
          <w:szCs w:val="28"/>
        </w:rPr>
        <w:t>ральная избирательная комиссия.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15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Каким актом может быть </w:t>
      </w:r>
      <w:r>
        <w:rPr>
          <w:rFonts w:ascii="Times New Roman" w:hAnsi="Times New Roman" w:cs="Times New Roman"/>
          <w:b/>
          <w:sz w:val="28"/>
          <w:szCs w:val="28"/>
        </w:rPr>
        <w:t>отменена регистрация кандидата?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Решением избирательной комиссии, зарегистрировавшей кандидата;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Решением суда;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Решением Центральной избирательной комиссии Российской Федерации;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Решением представительного органа государственной власти или органа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соответствующего уровня.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16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Можно ли привлечь к уголовной ответственности</w:t>
      </w:r>
      <w:r w:rsidRPr="003B2EF0">
        <w:rPr>
          <w:rFonts w:ascii="Times New Roman" w:hAnsi="Times New Roman" w:cs="Times New Roman"/>
          <w:b/>
          <w:sz w:val="28"/>
          <w:szCs w:val="28"/>
        </w:rPr>
        <w:t xml:space="preserve"> зарегистрированного кандидата?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Нет, он обладает неприкосновенностью;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Да, в общем порядке;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Да, с согласия Председателя Следственного комитета Российской Федерации, руководителя следственного органа Следственного комитета Российской Федерации (соответственно уровню выборов);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Г) Да, по решению избирательной комиссии, </w:t>
      </w:r>
      <w:r>
        <w:rPr>
          <w:rFonts w:ascii="Times New Roman" w:hAnsi="Times New Roman" w:cs="Times New Roman"/>
          <w:sz w:val="28"/>
          <w:szCs w:val="28"/>
        </w:rPr>
        <w:t>организующей выборы.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17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 каком году была впервы</w:t>
      </w:r>
      <w:r w:rsidRPr="003B2EF0">
        <w:rPr>
          <w:rFonts w:ascii="Times New Roman" w:hAnsi="Times New Roman" w:cs="Times New Roman"/>
          <w:b/>
          <w:sz w:val="28"/>
          <w:szCs w:val="28"/>
        </w:rPr>
        <w:t>е созвана Государственная Дума?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1906;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1917;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1991;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1985.</w:t>
      </w:r>
    </w:p>
    <w:p w:rsid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lastRenderedPageBreak/>
        <w:t>Вопрос № 18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Могут ли граждане, содержащиеся в следственном изоляторе по подозрению в совершении преступления, п</w:t>
      </w:r>
      <w:r>
        <w:rPr>
          <w:rFonts w:ascii="Times New Roman" w:hAnsi="Times New Roman" w:cs="Times New Roman"/>
          <w:b/>
          <w:sz w:val="28"/>
          <w:szCs w:val="28"/>
        </w:rPr>
        <w:t>ринимать участие в голосовании?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А) Да, </w:t>
      </w:r>
      <w:proofErr w:type="gramStart"/>
      <w:r w:rsidRPr="003B2EF0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3B2EF0">
        <w:rPr>
          <w:rFonts w:ascii="Times New Roman" w:hAnsi="Times New Roman" w:cs="Times New Roman"/>
          <w:sz w:val="28"/>
          <w:szCs w:val="28"/>
        </w:rPr>
        <w:t xml:space="preserve"> подозреваемых в тяжких и особо тяжких преступлениях;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Да, во всех случаях;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Да, с разрешения начальника следственного изолятора;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Нет, они не обладают</w:t>
      </w:r>
      <w:r>
        <w:rPr>
          <w:rFonts w:ascii="Times New Roman" w:hAnsi="Times New Roman" w:cs="Times New Roman"/>
          <w:sz w:val="28"/>
          <w:szCs w:val="28"/>
        </w:rPr>
        <w:t xml:space="preserve"> активным избирательным правом.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19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Какая деятельность несовместима со статусом избранного депутата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Думы Российской Федерации?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Преподавательская;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Коммерческая;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Научная;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 xml:space="preserve">Творческая. 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20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Как</w:t>
      </w:r>
      <w:r>
        <w:rPr>
          <w:rFonts w:ascii="Times New Roman" w:hAnsi="Times New Roman" w:cs="Times New Roman"/>
          <w:b/>
          <w:sz w:val="28"/>
          <w:szCs w:val="28"/>
        </w:rPr>
        <w:t>ой день называют «днем тишины»?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День подсчета голосов;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Первый день регистрации кандидатов;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День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 xml:space="preserve">Г) День, </w:t>
      </w:r>
      <w:r>
        <w:rPr>
          <w:rFonts w:ascii="Times New Roman" w:hAnsi="Times New Roman" w:cs="Times New Roman"/>
          <w:sz w:val="28"/>
          <w:szCs w:val="28"/>
        </w:rPr>
        <w:t>предшествующий дню голосования.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21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 случае если Совет Федерации РФ не назначит выборы Президента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РФ, они должны быть назначены: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Государственной Думой РФ;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Прокуратурой РФ;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Республиканской избирательной комиссией;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Централь</w:t>
      </w:r>
      <w:r>
        <w:rPr>
          <w:rFonts w:ascii="Times New Roman" w:hAnsi="Times New Roman" w:cs="Times New Roman"/>
          <w:sz w:val="28"/>
          <w:szCs w:val="28"/>
        </w:rPr>
        <w:t>ной избирательной комиссией РФ.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22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Укажите известные </w:t>
      </w:r>
      <w:r>
        <w:rPr>
          <w:rFonts w:ascii="Times New Roman" w:hAnsi="Times New Roman" w:cs="Times New Roman"/>
          <w:b/>
          <w:sz w:val="28"/>
          <w:szCs w:val="28"/>
        </w:rPr>
        <w:t>Вам виды избирательных округов: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Единый избирательный округ;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Смешанный избирательный округ;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Одномандатный избирательный округ;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Пропор</w:t>
      </w:r>
      <w:r>
        <w:rPr>
          <w:rFonts w:ascii="Times New Roman" w:hAnsi="Times New Roman" w:cs="Times New Roman"/>
          <w:sz w:val="28"/>
          <w:szCs w:val="28"/>
        </w:rPr>
        <w:t>циональный избирательный округ;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23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Кто является Председателем Правительства Московской облас</w:t>
      </w:r>
      <w:r>
        <w:rPr>
          <w:rFonts w:ascii="Times New Roman" w:hAnsi="Times New Roman" w:cs="Times New Roman"/>
          <w:b/>
          <w:sz w:val="28"/>
          <w:szCs w:val="28"/>
        </w:rPr>
        <w:t>ти?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Губернатор Московской области;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Вице-губернатор Московской области;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Председатель счетной палаты Московской области;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Председатель Избирательно</w:t>
      </w:r>
      <w:r>
        <w:rPr>
          <w:rFonts w:ascii="Times New Roman" w:hAnsi="Times New Roman" w:cs="Times New Roman"/>
          <w:sz w:val="28"/>
          <w:szCs w:val="28"/>
        </w:rPr>
        <w:t>й комиссии Московской  области.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24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Выборы в Государственную думу Российской империи осущ</w:t>
      </w:r>
      <w:r>
        <w:rPr>
          <w:rFonts w:ascii="Times New Roman" w:hAnsi="Times New Roman" w:cs="Times New Roman"/>
          <w:sz w:val="28"/>
          <w:szCs w:val="28"/>
        </w:rPr>
        <w:t>ествлялись на основе принципа: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Прямых выборов;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Многостепенных (непрямых) выборов;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Равного избирательного права;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Вс</w:t>
      </w:r>
      <w:r>
        <w:rPr>
          <w:rFonts w:ascii="Times New Roman" w:hAnsi="Times New Roman" w:cs="Times New Roman"/>
          <w:sz w:val="28"/>
          <w:szCs w:val="28"/>
        </w:rPr>
        <w:t>еобщности избирательного права.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lastRenderedPageBreak/>
        <w:t>Вопрос № 25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Как назывался высший представительный и законодательный орган государственной власти СССР?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Совет Союза;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Верховный Совет;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Совет Национальностей;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Политбюро.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26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 каком году в Конституции СССР было закреплено всеобщее равное и прямое избирательное право?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А)1918 г.;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1922 г.;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В)1935 г.;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1936 г.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27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 xml:space="preserve">Вопрос об объединении субъектов РФ выносится </w:t>
      </w:r>
      <w:proofErr w:type="gramStart"/>
      <w:r w:rsidRPr="003B2EF0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3B2EF0">
        <w:rPr>
          <w:rFonts w:ascii="Times New Roman" w:hAnsi="Times New Roman" w:cs="Times New Roman"/>
          <w:b/>
          <w:sz w:val="28"/>
          <w:szCs w:val="28"/>
        </w:rPr>
        <w:t>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Федеральный референдум;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Референдумы соответствующих субъектов РФ;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Не выносится на референдум;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Только на референдум субъекта, к которому может</w:t>
      </w:r>
      <w:r>
        <w:rPr>
          <w:rFonts w:ascii="Times New Roman" w:hAnsi="Times New Roman" w:cs="Times New Roman"/>
          <w:sz w:val="28"/>
          <w:szCs w:val="28"/>
        </w:rPr>
        <w:t xml:space="preserve"> быть присоединен еще 1 регион.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28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Выборы депутатов Государственной Думы РФ назначаются: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Президентом РФ за 90-110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Советом Федерации РФ за 90-110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Государственной Думой РФ за 100-90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Федеральным Собранием за 100-90 дней до дня голосования.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29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Выборы Президента РФ назначаются: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Президентом РФ за 90-110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Государственной Думой за 90-110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Советом Федерации РФ за 100-90 дней до дня голосования;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Федеральным Собранием за 100-90 дней до дня голосования.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Вопрос № 30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В каком году в России было введено женское избирательное право?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А) 1907 г.;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Б) 1917 г.;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В) 1922 г.;</w:t>
      </w:r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B2EF0">
        <w:rPr>
          <w:rFonts w:ascii="Times New Roman" w:hAnsi="Times New Roman" w:cs="Times New Roman"/>
          <w:sz w:val="28"/>
          <w:szCs w:val="28"/>
        </w:rPr>
        <w:t>Г) 1936 г.</w:t>
      </w:r>
    </w:p>
    <w:p w:rsid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2EF0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ТЕМА ЭССЕ</w:t>
      </w:r>
      <w:proofErr w:type="gramStart"/>
      <w:r w:rsidRPr="003B2EF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3B2EF0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3B2EF0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3B2EF0">
        <w:rPr>
          <w:rFonts w:ascii="Times New Roman" w:hAnsi="Times New Roman" w:cs="Times New Roman"/>
          <w:b/>
          <w:sz w:val="28"/>
          <w:szCs w:val="28"/>
        </w:rPr>
        <w:t>ини-</w:t>
      </w:r>
      <w:r w:rsidRPr="003B2EF0">
        <w:rPr>
          <w:rFonts w:ascii="Times New Roman" w:hAnsi="Times New Roman" w:cs="Times New Roman"/>
          <w:b/>
          <w:sz w:val="28"/>
          <w:szCs w:val="28"/>
        </w:rPr>
        <w:t>эссе)</w:t>
      </w:r>
    </w:p>
    <w:p w:rsidR="008D5AC5" w:rsidRPr="003B2EF0" w:rsidRDefault="003B2EF0" w:rsidP="003B2EF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B2EF0">
        <w:rPr>
          <w:rFonts w:ascii="Times New Roman" w:hAnsi="Times New Roman" w:cs="Times New Roman"/>
          <w:b/>
          <w:sz w:val="28"/>
          <w:szCs w:val="28"/>
        </w:rPr>
        <w:t>«Что такое честные выборы?».</w:t>
      </w:r>
    </w:p>
    <w:sectPr w:rsidR="008D5AC5" w:rsidRPr="003B2EF0" w:rsidSect="003B2EF0">
      <w:pgSz w:w="11906" w:h="16838"/>
      <w:pgMar w:top="1134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EB"/>
    <w:rsid w:val="00051B08"/>
    <w:rsid w:val="003B2EF0"/>
    <w:rsid w:val="008D5AC5"/>
    <w:rsid w:val="00A6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3</cp:revision>
  <dcterms:created xsi:type="dcterms:W3CDTF">2017-09-13T05:39:00Z</dcterms:created>
  <dcterms:modified xsi:type="dcterms:W3CDTF">2017-09-13T05:50:00Z</dcterms:modified>
</cp:coreProperties>
</file>