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74" w:rsidRDefault="00941074" w:rsidP="00237A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AF4" w:rsidRPr="00941074" w:rsidRDefault="00CE021C" w:rsidP="00237A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074">
        <w:rPr>
          <w:rFonts w:ascii="Times New Roman" w:hAnsi="Times New Roman" w:cs="Times New Roman"/>
          <w:b/>
          <w:sz w:val="24"/>
          <w:szCs w:val="24"/>
        </w:rPr>
        <w:t xml:space="preserve">Олимпиада по избирательному законодательству </w:t>
      </w:r>
    </w:p>
    <w:p w:rsidR="008143CA" w:rsidRPr="00941074" w:rsidRDefault="00CE021C" w:rsidP="00237A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07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Непосредственный подсчет голосов осуществляется: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1) Участковой избирательной комиссией;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2) Окружной избирательной комиссией;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3) Избирательной комиссией субъекта РФ.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2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Право граждан Российской Федерации избирать в органы государственной власти и органы местного самоуправления - это: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1)  активное избирательное право;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2) пассивное избирательное право.</w:t>
      </w:r>
    </w:p>
    <w:p w:rsidR="00237AF4" w:rsidRPr="00941074" w:rsidRDefault="00237AF4" w:rsidP="00B302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3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Высшим должностным лицом субъекта РФ может быть избран гражданин РФ, достигший возраста: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1) 21 года;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2) 30 лет;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3) 35 лет;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4) возрастной ценз определяется каждым субъектом РФ на своё усмотрение или может отсутствовать.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4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Пассивным избирательным правом на выборах депутатов Государственной Думы ФС РФ обладают: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1) Граждане РФ, достигшие 18 лет;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2) Граждане РФ, достигшие 21 года;</w:t>
      </w:r>
    </w:p>
    <w:p w:rsidR="00237AF4" w:rsidRPr="00941074" w:rsidRDefault="00237AF4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3) Граждане РФ, достигшие 21 года и проживающие на территории РФ не менее 10 лет.</w:t>
      </w:r>
    </w:p>
    <w:p w:rsidR="00B30299" w:rsidRPr="00941074" w:rsidRDefault="00B30299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0299" w:rsidRPr="00941074" w:rsidRDefault="00B30299" w:rsidP="0094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074">
        <w:rPr>
          <w:rFonts w:ascii="Times New Roman" w:hAnsi="Times New Roman" w:cs="Times New Roman"/>
          <w:b/>
          <w:sz w:val="24"/>
          <w:szCs w:val="24"/>
        </w:rPr>
        <w:t>Вопрос № 5</w:t>
      </w:r>
    </w:p>
    <w:p w:rsidR="00B30299" w:rsidRPr="00941074" w:rsidRDefault="00B30299" w:rsidP="00B302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Выборы в России – это: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действия граждан, избирательных объединений, избирательных комиссий  и органов государственной власти по формированию различных органов власти;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действия органов государственной власти по назначению кандидатов на выборные должности;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закрепление путем голосования заранее определенных сотрудников исполнительных органов.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299" w:rsidRPr="00941074" w:rsidRDefault="00B30299" w:rsidP="00B302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b/>
          <w:sz w:val="24"/>
          <w:szCs w:val="24"/>
        </w:rPr>
        <w:t>Вопрос № 6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часов длится голосование?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1) 8 часов;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2) 10 часов;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12 часов. </w:t>
      </w:r>
    </w:p>
    <w:p w:rsidR="00BC675F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74" w:rsidRDefault="00941074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74" w:rsidRDefault="00941074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74" w:rsidRDefault="00941074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74" w:rsidRPr="00941074" w:rsidRDefault="00941074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299" w:rsidRPr="00941074" w:rsidRDefault="00BC675F" w:rsidP="00BC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b/>
          <w:sz w:val="24"/>
          <w:szCs w:val="24"/>
        </w:rPr>
        <w:lastRenderedPageBreak/>
        <w:t>Вопрос № 7</w:t>
      </w:r>
    </w:p>
    <w:p w:rsidR="00B30299" w:rsidRPr="00941074" w:rsidRDefault="00B30299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закону в России выбирают: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) министров;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депутатов Государственной Думы; 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Президента РФ; 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Генерального прокурора РФ; 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) Патриарха Московского и всея Руси;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) членов Конституционного суда РФ;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депутатов законодательных органов субъектов РФ; </w:t>
      </w:r>
    </w:p>
    <w:p w:rsidR="00B30299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30299"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депутатов областной Думы. </w:t>
      </w:r>
    </w:p>
    <w:p w:rsidR="00BC675F" w:rsidRPr="00941074" w:rsidRDefault="00BC675F" w:rsidP="00B302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75F" w:rsidRPr="00941074" w:rsidRDefault="00BC675F" w:rsidP="00BC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1074">
        <w:rPr>
          <w:rFonts w:ascii="Times New Roman" w:hAnsi="Times New Roman" w:cs="Times New Roman"/>
          <w:b/>
          <w:sz w:val="24"/>
          <w:szCs w:val="24"/>
        </w:rPr>
        <w:t>Вопрос № 8</w:t>
      </w:r>
    </w:p>
    <w:p w:rsidR="00B30299" w:rsidRPr="00941074" w:rsidRDefault="00B30299" w:rsidP="00BC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Непосредственное выдвижение кандидатов может быть осуществлено путем: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6731"/>
        <w:gridCol w:w="81"/>
      </w:tblGrid>
      <w:tr w:rsidR="00B30299" w:rsidRPr="00941074" w:rsidTr="00B302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299" w:rsidRPr="00941074" w:rsidRDefault="00BC675F" w:rsidP="00B30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30299" w:rsidRPr="0094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самовыдвижение, выдвижение избирательным объединением;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0299" w:rsidRPr="00941074" w:rsidRDefault="00B30299" w:rsidP="00B30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99" w:rsidRPr="00941074" w:rsidTr="00B302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299" w:rsidRPr="00941074" w:rsidRDefault="00BC675F" w:rsidP="00B30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30299" w:rsidRPr="0094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только выдвижение избирательным объединением;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299" w:rsidRPr="00941074" w:rsidRDefault="00B30299" w:rsidP="00B30299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0299" w:rsidRPr="00941074" w:rsidTr="00B302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299" w:rsidRPr="00941074" w:rsidRDefault="00BC675F" w:rsidP="00B302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30299" w:rsidRPr="0094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выдвижение представительным органом.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299" w:rsidRPr="00941074" w:rsidRDefault="00B30299" w:rsidP="00B30299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7AF4" w:rsidRPr="00941074" w:rsidRDefault="00237AF4" w:rsidP="00BC6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75F" w:rsidRPr="00941074" w:rsidRDefault="00BC675F" w:rsidP="00BC6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b/>
          <w:sz w:val="24"/>
          <w:szCs w:val="24"/>
        </w:rPr>
        <w:t>Вопрос № 9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Высшим руководящим органом политической партии является: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1) собрание;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2) съезд;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3) конференция.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10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Экзит-пол</w:t>
      </w:r>
      <w:proofErr w:type="gramStart"/>
      <w:r w:rsidRPr="00941074">
        <w:rPr>
          <w:rFonts w:ascii="Times New Roman" w:hAnsi="Times New Roman" w:cs="Times New Roman"/>
          <w:bCs/>
          <w:sz w:val="24"/>
          <w:szCs w:val="24"/>
        </w:rPr>
        <w:t>л–</w:t>
      </w:r>
      <w:proofErr w:type="gramEnd"/>
      <w:r w:rsidRPr="00941074">
        <w:rPr>
          <w:rFonts w:ascii="Times New Roman" w:hAnsi="Times New Roman" w:cs="Times New Roman"/>
          <w:bCs/>
          <w:sz w:val="24"/>
          <w:szCs w:val="24"/>
        </w:rPr>
        <w:t xml:space="preserve"> это:</w:t>
      </w:r>
    </w:p>
    <w:p w:rsidR="00E227FB" w:rsidRPr="00941074" w:rsidRDefault="00E227FB" w:rsidP="00E227FB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bCs/>
          <w:sz w:val="24"/>
          <w:szCs w:val="24"/>
          <w:lang w:eastAsia="ru-RU"/>
        </w:rPr>
        <w:t>Опрос на выходе из избирательных участков граждан, проголосовавших в день голосования;</w:t>
      </w:r>
    </w:p>
    <w:p w:rsidR="00E227FB" w:rsidRPr="00941074" w:rsidRDefault="00E227FB" w:rsidP="00E227FB">
      <w:pPr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Опрос избирателей при входе на избирательный участок. 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11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Распространение призывов  к участию в выборах:</w:t>
      </w:r>
    </w:p>
    <w:p w:rsidR="00E227FB" w:rsidRPr="00941074" w:rsidRDefault="00E227FB" w:rsidP="00E227FB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before="100" w:beforeAutospacing="1" w:after="0"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sz w:val="24"/>
          <w:szCs w:val="24"/>
          <w:lang w:eastAsia="ru-RU"/>
        </w:rPr>
        <w:t>Не является предвыборной агитацией;</w:t>
      </w:r>
    </w:p>
    <w:p w:rsidR="00E227FB" w:rsidRPr="00941074" w:rsidRDefault="00E227FB" w:rsidP="00E227FB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sz w:val="24"/>
          <w:szCs w:val="24"/>
          <w:lang w:eastAsia="ru-RU"/>
        </w:rPr>
        <w:t>Является методом предвыборной агитации;</w:t>
      </w:r>
    </w:p>
    <w:p w:rsidR="00E227FB" w:rsidRPr="00941074" w:rsidRDefault="00E227FB" w:rsidP="00E227FB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sz w:val="24"/>
          <w:szCs w:val="24"/>
          <w:lang w:eastAsia="ru-RU"/>
        </w:rPr>
        <w:t>Является формой предвыборной агитации.</w:t>
      </w:r>
    </w:p>
    <w:p w:rsidR="00E227FB" w:rsidRPr="00941074" w:rsidRDefault="00E227FB" w:rsidP="00E227F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12</w:t>
      </w:r>
    </w:p>
    <w:p w:rsidR="00E227FB" w:rsidRPr="00941074" w:rsidRDefault="00E227FB" w:rsidP="00E22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Каким документом оформляется решение участковой избирательной комиссии об итогах голосования на соответствующем избирательном участке?</w:t>
      </w:r>
    </w:p>
    <w:p w:rsidR="00E227FB" w:rsidRPr="00941074" w:rsidRDefault="00E227FB" w:rsidP="00E22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1) Определением;</w:t>
      </w:r>
    </w:p>
    <w:p w:rsidR="00E227FB" w:rsidRPr="00941074" w:rsidRDefault="00E227FB" w:rsidP="00E22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2) Протоколом;</w:t>
      </w:r>
    </w:p>
    <w:p w:rsidR="00E227FB" w:rsidRPr="00941074" w:rsidRDefault="00E227FB" w:rsidP="00E227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3) Постановлением.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13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Выдвигать кандидатов в органы местного самоуправления имеют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право: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941074">
        <w:rPr>
          <w:rFonts w:ascii="Times New Roman" w:hAnsi="Times New Roman" w:cs="Times New Roman"/>
          <w:sz w:val="24"/>
          <w:szCs w:val="24"/>
        </w:rPr>
        <w:t>профессиональные союзы;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2) политические партии;</w:t>
      </w:r>
    </w:p>
    <w:p w:rsidR="00E227FB" w:rsidRPr="00941074" w:rsidRDefault="00E227FB" w:rsidP="00E227F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3) коммерческие организации.</w:t>
      </w:r>
    </w:p>
    <w:p w:rsidR="00E227FB" w:rsidRPr="00941074" w:rsidRDefault="00E227FB" w:rsidP="00E227F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1074" w:rsidRDefault="00941074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14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Нуждается  ли в дополнительном утверждении решение, принятое на референдуме </w:t>
      </w:r>
      <w:r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субъекта Российской Федерации?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1) Нет. Решение носит обязательный характер;</w:t>
      </w:r>
    </w:p>
    <w:p w:rsidR="00E227FB" w:rsidRPr="00941074" w:rsidRDefault="00E227FB" w:rsidP="00E227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 xml:space="preserve">2) Да. Решение, принятое на референдуме утверждается решением избирательной комиссии субъекта Российской Федерации. </w:t>
      </w:r>
    </w:p>
    <w:p w:rsidR="00E227FB" w:rsidRPr="00941074" w:rsidRDefault="00E227FB" w:rsidP="00E227F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00A" w:rsidRPr="00941074" w:rsidRDefault="0024400A" w:rsidP="002440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15</w:t>
      </w:r>
    </w:p>
    <w:p w:rsidR="000F4A38" w:rsidRPr="00941074" w:rsidRDefault="000F4A38" w:rsidP="000F4A3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Голосование на референдуме может быть назначено:</w:t>
      </w:r>
    </w:p>
    <w:p w:rsidR="000F4A38" w:rsidRPr="00941074" w:rsidRDefault="000F4A38" w:rsidP="000F4A3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1) Только на субботу;</w:t>
      </w:r>
    </w:p>
    <w:p w:rsidR="000F4A38" w:rsidRPr="00941074" w:rsidRDefault="000F4A38" w:rsidP="000F4A3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2) Только на воскресенье;</w:t>
      </w:r>
    </w:p>
    <w:p w:rsidR="000F4A38" w:rsidRPr="00941074" w:rsidRDefault="000F4A38" w:rsidP="000F4A3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3) На любой выходной день;</w:t>
      </w:r>
    </w:p>
    <w:p w:rsidR="000F4A38" w:rsidRPr="00941074" w:rsidRDefault="000F4A38" w:rsidP="000F4A3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4) На праздничный выходной день.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16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Когда начинается агитационный период?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1) Со дня выдвижения кандидата, списка кандидатов и создания соответствующего избирательного фонда;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2) Со дня регистрации кандидата, списка кандидатов;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3) Со дня выдвижения кандидата, списка кандидатов.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17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Кто осуществляет информирование избирателей о кандидатах?</w:t>
      </w:r>
    </w:p>
    <w:p w:rsidR="000F4A38" w:rsidRPr="00941074" w:rsidRDefault="000F4A38" w:rsidP="000F4A3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bCs/>
          <w:sz w:val="24"/>
          <w:szCs w:val="24"/>
          <w:lang w:eastAsia="ru-RU"/>
        </w:rPr>
        <w:t>Избирательные комиссии;</w:t>
      </w:r>
    </w:p>
    <w:p w:rsidR="000F4A38" w:rsidRPr="00941074" w:rsidRDefault="000F4A38" w:rsidP="000F4A38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4107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Избирательные комиссии, организации, осуществляющие выпуск СМИ;  </w:t>
      </w: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41074">
        <w:rPr>
          <w:rFonts w:ascii="Times New Roman" w:hAnsi="Times New Roman" w:cs="Times New Roman"/>
          <w:bCs/>
          <w:sz w:val="24"/>
          <w:szCs w:val="24"/>
        </w:rPr>
        <w:t>3) органы государственной власти, органы местного самоуправления, физические и юридические лица, организации, осуществляющие выпуск СМИ.</w:t>
      </w:r>
    </w:p>
    <w:p w:rsidR="0024400A" w:rsidRPr="00941074" w:rsidRDefault="0024400A" w:rsidP="00E227F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A38" w:rsidRPr="00941074" w:rsidRDefault="000F4A38" w:rsidP="000F4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sz w:val="24"/>
          <w:szCs w:val="24"/>
        </w:rPr>
        <w:t>Вопрос № 18</w:t>
      </w:r>
    </w:p>
    <w:p w:rsidR="007209E4" w:rsidRPr="00941074" w:rsidRDefault="007209E4" w:rsidP="007209E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 xml:space="preserve">Избирательные участки образуются сроком </w:t>
      </w:r>
      <w:proofErr w:type="gramStart"/>
      <w:r w:rsidRPr="00941074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94107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209E4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sz w:val="24"/>
          <w:szCs w:val="24"/>
        </w:rPr>
        <w:t>) 4 года;</w:t>
      </w:r>
    </w:p>
    <w:p w:rsidR="007209E4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sz w:val="24"/>
          <w:szCs w:val="24"/>
        </w:rPr>
        <w:t>) 5 лет;</w:t>
      </w:r>
    </w:p>
    <w:p w:rsidR="007209E4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sz w:val="24"/>
          <w:szCs w:val="24"/>
        </w:rPr>
        <w:t>) 8 лет;</w:t>
      </w:r>
    </w:p>
    <w:p w:rsidR="00EF07C3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4</w:t>
      </w:r>
      <w:r w:rsidR="00941074">
        <w:rPr>
          <w:rFonts w:ascii="Times New Roman" w:hAnsi="Times New Roman" w:cs="Times New Roman"/>
          <w:sz w:val="24"/>
          <w:szCs w:val="24"/>
        </w:rPr>
        <w:t>) 10 лет.</w:t>
      </w:r>
    </w:p>
    <w:p w:rsidR="00941074" w:rsidRPr="00941074" w:rsidRDefault="00941074" w:rsidP="00941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09E4" w:rsidRPr="00941074" w:rsidRDefault="007209E4" w:rsidP="00EF07C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Вопрос № 19</w:t>
      </w:r>
    </w:p>
    <w:p w:rsidR="007209E4" w:rsidRPr="00941074" w:rsidRDefault="007209E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Порог явки на выборах в органы местного самоуправления Московской области:</w:t>
      </w:r>
    </w:p>
    <w:p w:rsidR="007209E4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sz w:val="24"/>
          <w:szCs w:val="24"/>
        </w:rPr>
        <w:t>) 3%;</w:t>
      </w:r>
    </w:p>
    <w:p w:rsidR="007209E4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sz w:val="24"/>
          <w:szCs w:val="24"/>
        </w:rPr>
        <w:t>) 5%;</w:t>
      </w:r>
    </w:p>
    <w:p w:rsidR="007209E4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sz w:val="24"/>
          <w:szCs w:val="24"/>
        </w:rPr>
        <w:t>) 10%;</w:t>
      </w:r>
    </w:p>
    <w:p w:rsidR="007209E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sz w:val="24"/>
          <w:szCs w:val="24"/>
        </w:rPr>
        <w:t xml:space="preserve">) Не </w:t>
      </w:r>
      <w:proofErr w:type="gramStart"/>
      <w:r w:rsidR="007209E4" w:rsidRPr="00941074">
        <w:rPr>
          <w:rFonts w:ascii="Times New Roman" w:hAnsi="Times New Roman" w:cs="Times New Roman"/>
          <w:sz w:val="24"/>
          <w:szCs w:val="24"/>
        </w:rPr>
        <w:t>установлен</w:t>
      </w:r>
      <w:proofErr w:type="gramEnd"/>
      <w:r w:rsidR="007209E4" w:rsidRPr="00941074">
        <w:rPr>
          <w:rFonts w:ascii="Times New Roman" w:hAnsi="Times New Roman" w:cs="Times New Roman"/>
          <w:sz w:val="24"/>
          <w:szCs w:val="24"/>
        </w:rPr>
        <w:t>.</w:t>
      </w:r>
    </w:p>
    <w:p w:rsidR="00941074" w:rsidRPr="00941074" w:rsidRDefault="00941074" w:rsidP="0094107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209E4" w:rsidRPr="00941074" w:rsidRDefault="007209E4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 xml:space="preserve">Вопрос № </w:t>
      </w:r>
      <w:r w:rsidR="00EF07C3" w:rsidRPr="00941074">
        <w:rPr>
          <w:rFonts w:ascii="Times New Roman" w:hAnsi="Times New Roman" w:cs="Times New Roman"/>
          <w:sz w:val="24"/>
          <w:szCs w:val="24"/>
        </w:rPr>
        <w:t>20</w:t>
      </w:r>
    </w:p>
    <w:p w:rsidR="00EF07C3" w:rsidRPr="00941074" w:rsidRDefault="007209E4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В соответствии с Конституцией РФ носителем суверенитета и единственным источником власти в Российской Федерации является:</w:t>
      </w:r>
    </w:p>
    <w:p w:rsidR="00EF07C3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7209E4" w:rsidRPr="00941074">
        <w:rPr>
          <w:rFonts w:ascii="Times New Roman" w:hAnsi="Times New Roman" w:cs="Times New Roman"/>
          <w:sz w:val="24"/>
          <w:szCs w:val="24"/>
        </w:rPr>
        <w:t>) Совет Федерации Федерального Собрания Российской Федерации;</w:t>
      </w:r>
    </w:p>
    <w:p w:rsidR="00EF07C3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sz w:val="24"/>
          <w:szCs w:val="24"/>
        </w:rPr>
        <w:t>) Президент Российской Федерации;</w:t>
      </w:r>
    </w:p>
    <w:p w:rsidR="00EF07C3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sz w:val="24"/>
          <w:szCs w:val="24"/>
        </w:rPr>
        <w:t>) Конституция Российской Федерации и принятые в соответствии с ней федеральные законы;</w:t>
      </w:r>
    </w:p>
    <w:p w:rsidR="007209E4" w:rsidRPr="00941074" w:rsidRDefault="00EF07C3" w:rsidP="00941074">
      <w:pPr>
        <w:pStyle w:val="a3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sz w:val="24"/>
          <w:szCs w:val="24"/>
        </w:rPr>
        <w:t>) Многонациональный народ Российской Федерации.</w:t>
      </w:r>
    </w:p>
    <w:p w:rsidR="00941074" w:rsidRDefault="0094107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09E4" w:rsidRPr="00941074" w:rsidRDefault="007209E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Вопрос № </w:t>
      </w:r>
      <w:r w:rsidR="00EF07C3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</w:p>
    <w:p w:rsidR="00EF07C3" w:rsidRPr="00941074" w:rsidRDefault="007209E4" w:rsidP="00EF07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 xml:space="preserve">Конституция Российской Федерации предусматривает ограничение активного и пассивного избирательного права </w:t>
      </w:r>
      <w:proofErr w:type="gramStart"/>
      <w:r w:rsidRPr="00941074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94107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F07C3" w:rsidRPr="00941074" w:rsidRDefault="00EF07C3" w:rsidP="00EF07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Нетрудоспособных граждан;</w:t>
      </w:r>
    </w:p>
    <w:p w:rsidR="00EF07C3" w:rsidRPr="00941074" w:rsidRDefault="00EF07C3" w:rsidP="00EF07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Граждан, признанных судом недееспособными;</w:t>
      </w:r>
    </w:p>
    <w:p w:rsidR="00EF07C3" w:rsidRPr="00941074" w:rsidRDefault="00EF07C3" w:rsidP="00EF07C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Граждан, содержащихся в местах лишения свободы по приговору суда</w:t>
      </w:r>
      <w:r w:rsidRPr="0094107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09E4" w:rsidRPr="00941074" w:rsidRDefault="00EF07C3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Граждан призывного возраста, имеющих установленные законом отсрочки от службы по призыву.</w:t>
      </w:r>
    </w:p>
    <w:p w:rsidR="007209E4" w:rsidRPr="00941074" w:rsidRDefault="007209E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Вопрос № </w:t>
      </w:r>
      <w:r w:rsidR="00F80E61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</w:p>
    <w:p w:rsidR="00F80E61" w:rsidRPr="00941074" w:rsidRDefault="007209E4" w:rsidP="00F80E61">
      <w:pPr>
        <w:tabs>
          <w:tab w:val="left" w:pos="495"/>
          <w:tab w:val="left" w:pos="1242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Из скольких депутатов состоит Государственная Дума Федерального Собрания Российской Федерации?</w:t>
      </w:r>
    </w:p>
    <w:p w:rsidR="00F80E61" w:rsidRPr="00941074" w:rsidRDefault="007209E4" w:rsidP="00F80E61">
      <w:pPr>
        <w:tabs>
          <w:tab w:val="left" w:pos="495"/>
          <w:tab w:val="left" w:pos="1242"/>
        </w:tabs>
        <w:spacing w:line="240" w:lineRule="auto"/>
        <w:ind w:left="-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80E61"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41074">
        <w:rPr>
          <w:rFonts w:ascii="Times New Roman" w:hAnsi="Times New Roman" w:cs="Times New Roman"/>
          <w:color w:val="000000"/>
          <w:sz w:val="24"/>
          <w:szCs w:val="24"/>
        </w:rPr>
        <w:t>) 100;</w:t>
      </w:r>
    </w:p>
    <w:p w:rsidR="007209E4" w:rsidRPr="00941074" w:rsidRDefault="007209E4" w:rsidP="00F80E61">
      <w:pPr>
        <w:tabs>
          <w:tab w:val="left" w:pos="495"/>
          <w:tab w:val="left" w:pos="1242"/>
        </w:tabs>
        <w:spacing w:line="240" w:lineRule="auto"/>
        <w:ind w:left="-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80E61" w:rsidRPr="009410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41074">
        <w:rPr>
          <w:rFonts w:ascii="Times New Roman" w:hAnsi="Times New Roman" w:cs="Times New Roman"/>
          <w:color w:val="000000"/>
          <w:sz w:val="24"/>
          <w:szCs w:val="24"/>
        </w:rPr>
        <w:t>) 250;</w:t>
      </w:r>
    </w:p>
    <w:p w:rsidR="007209E4" w:rsidRPr="00941074" w:rsidRDefault="007209E4" w:rsidP="00F80E61">
      <w:pPr>
        <w:tabs>
          <w:tab w:val="left" w:pos="495"/>
          <w:tab w:val="left" w:pos="1242"/>
        </w:tabs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80E61" w:rsidRPr="0094107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41074">
        <w:rPr>
          <w:rFonts w:ascii="Times New Roman" w:hAnsi="Times New Roman" w:cs="Times New Roman"/>
          <w:color w:val="000000"/>
          <w:sz w:val="24"/>
          <w:szCs w:val="24"/>
        </w:rPr>
        <w:t xml:space="preserve">) 300; </w:t>
      </w:r>
    </w:p>
    <w:p w:rsidR="007209E4" w:rsidRPr="00941074" w:rsidRDefault="007209E4" w:rsidP="00F80E61">
      <w:pPr>
        <w:tabs>
          <w:tab w:val="left" w:pos="495"/>
          <w:tab w:val="left" w:pos="1242"/>
        </w:tabs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80E61"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941074">
        <w:rPr>
          <w:rFonts w:ascii="Times New Roman" w:hAnsi="Times New Roman" w:cs="Times New Roman"/>
          <w:color w:val="000000"/>
          <w:sz w:val="24"/>
          <w:szCs w:val="24"/>
        </w:rPr>
        <w:t>) 450.</w:t>
      </w:r>
    </w:p>
    <w:p w:rsidR="007209E4" w:rsidRPr="00941074" w:rsidRDefault="007209E4" w:rsidP="00F80E61">
      <w:pPr>
        <w:autoSpaceDE w:val="0"/>
        <w:autoSpaceDN w:val="0"/>
        <w:adjustRightInd w:val="0"/>
        <w:spacing w:line="240" w:lineRule="auto"/>
        <w:ind w:left="-142"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Вопрос № 2</w:t>
      </w:r>
      <w:r w:rsidR="00F80E61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</w:p>
    <w:p w:rsidR="007209E4" w:rsidRPr="00941074" w:rsidRDefault="007209E4" w:rsidP="00F80E61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Форма правления, при которой верховная власть принадлежит  одному человеку и передается по наследству:</w:t>
      </w:r>
    </w:p>
    <w:p w:rsidR="007209E4" w:rsidRPr="00941074" w:rsidRDefault="00F80E61" w:rsidP="00F80E61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Монархия;</w:t>
      </w:r>
    </w:p>
    <w:p w:rsidR="007209E4" w:rsidRPr="00941074" w:rsidRDefault="00F80E61" w:rsidP="00F80E61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 xml:space="preserve">) Олигархия; </w:t>
      </w:r>
    </w:p>
    <w:p w:rsidR="007209E4" w:rsidRPr="00941074" w:rsidRDefault="00F80E61" w:rsidP="00F80E61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Охлократия;</w:t>
      </w:r>
    </w:p>
    <w:p w:rsidR="007209E4" w:rsidRPr="00941074" w:rsidRDefault="00F80E61" w:rsidP="00F80E61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Диктатура.</w:t>
      </w:r>
    </w:p>
    <w:p w:rsidR="007209E4" w:rsidRPr="00941074" w:rsidRDefault="007209E4" w:rsidP="00F80E61">
      <w:pPr>
        <w:autoSpaceDE w:val="0"/>
        <w:autoSpaceDN w:val="0"/>
        <w:adjustRightInd w:val="0"/>
        <w:spacing w:line="240" w:lineRule="auto"/>
        <w:ind w:left="-142" w:firstLine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Вопрос № 2</w:t>
      </w:r>
      <w:r w:rsidR="00F80E61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p w:rsidR="00C12ADD" w:rsidRPr="00941074" w:rsidRDefault="007209E4" w:rsidP="00C12ADD">
      <w:pPr>
        <w:spacing w:line="240" w:lineRule="auto"/>
        <w:ind w:left="-142" w:firstLine="142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1074">
        <w:rPr>
          <w:rFonts w:ascii="Times New Roman" w:eastAsia="Arial Unicode MS" w:hAnsi="Times New Roman" w:cs="Times New Roman"/>
          <w:color w:val="000000"/>
          <w:sz w:val="24"/>
          <w:szCs w:val="24"/>
        </w:rPr>
        <w:t>Участие в голосовании для гражданина РФ является:</w:t>
      </w:r>
    </w:p>
    <w:p w:rsidR="00C12ADD" w:rsidRPr="00941074" w:rsidRDefault="00C12ADD" w:rsidP="00C12ADD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Конституционной обязанностью;</w:t>
      </w:r>
    </w:p>
    <w:p w:rsidR="00C12ADD" w:rsidRPr="00941074" w:rsidRDefault="00F80E61" w:rsidP="00C12ADD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Конституционным правом;</w:t>
      </w:r>
    </w:p>
    <w:p w:rsidR="00C12ADD" w:rsidRPr="00941074" w:rsidRDefault="00F80E61" w:rsidP="00C12ADD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Конституционным долгом;</w:t>
      </w:r>
    </w:p>
    <w:p w:rsidR="007209E4" w:rsidRPr="00941074" w:rsidRDefault="00F80E61" w:rsidP="00F80E61">
      <w:pPr>
        <w:spacing w:line="240" w:lineRule="auto"/>
        <w:ind w:left="-142" w:firstLine="142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 xml:space="preserve">) Конституционной привилегией. </w:t>
      </w:r>
    </w:p>
    <w:p w:rsidR="007209E4" w:rsidRPr="00941074" w:rsidRDefault="007209E4" w:rsidP="00F80E61">
      <w:pPr>
        <w:autoSpaceDE w:val="0"/>
        <w:autoSpaceDN w:val="0"/>
        <w:adjustRightInd w:val="0"/>
        <w:spacing w:line="240" w:lineRule="auto"/>
        <w:ind w:left="-142" w:firstLine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Вопрос № 2</w:t>
      </w:r>
      <w:r w:rsidR="00F80E61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</w:p>
    <w:p w:rsidR="00C12ADD" w:rsidRPr="00941074" w:rsidRDefault="007209E4" w:rsidP="00C12ADD">
      <w:pPr>
        <w:spacing w:line="240" w:lineRule="auto"/>
        <w:ind w:left="-142" w:firstLine="142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1074">
        <w:rPr>
          <w:rFonts w:ascii="Times New Roman" w:eastAsia="Arial Unicode MS" w:hAnsi="Times New Roman" w:cs="Times New Roman"/>
          <w:color w:val="000000"/>
          <w:sz w:val="24"/>
          <w:szCs w:val="24"/>
        </w:rPr>
        <w:t>Федеральный закон "Об основных гарантиях избирательных прав и права на участие в референдуме граждан РФ" принят:</w:t>
      </w:r>
    </w:p>
    <w:p w:rsidR="00C12ADD" w:rsidRPr="00941074" w:rsidRDefault="00C12ADD" w:rsidP="00C12ADD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в 2002 году;</w:t>
      </w:r>
    </w:p>
    <w:p w:rsidR="00C12ADD" w:rsidRPr="00941074" w:rsidRDefault="00C12ADD" w:rsidP="00C12ADD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 в 1999 году;</w:t>
      </w:r>
    </w:p>
    <w:p w:rsidR="00C12ADD" w:rsidRPr="00941074" w:rsidRDefault="00C12ADD" w:rsidP="00C12ADD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в 2004 году;</w:t>
      </w:r>
    </w:p>
    <w:p w:rsidR="007209E4" w:rsidRPr="00941074" w:rsidRDefault="00C12ADD" w:rsidP="00C12ADD">
      <w:pPr>
        <w:spacing w:line="240" w:lineRule="auto"/>
        <w:ind w:left="-142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в 2012 году.</w:t>
      </w:r>
    </w:p>
    <w:p w:rsidR="007209E4" w:rsidRPr="00941074" w:rsidRDefault="007209E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Вопрос № 2</w:t>
      </w:r>
      <w:r w:rsidR="00C12ADD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</w:p>
    <w:p w:rsidR="00C12ADD" w:rsidRPr="00941074" w:rsidRDefault="007209E4" w:rsidP="00C12ADD">
      <w:pPr>
        <w:spacing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1074">
        <w:rPr>
          <w:rFonts w:ascii="Times New Roman" w:eastAsia="Arial Unicode MS" w:hAnsi="Times New Roman" w:cs="Times New Roman"/>
          <w:color w:val="000000"/>
          <w:sz w:val="24"/>
          <w:szCs w:val="24"/>
        </w:rPr>
        <w:t>В полномочия какой комиссии входит непосредственный подсчет голосов?</w:t>
      </w:r>
    </w:p>
    <w:p w:rsidR="00C12ADD" w:rsidRPr="00941074" w:rsidRDefault="00C12ADD" w:rsidP="00C12AD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Окружная избирательная комиссия;</w:t>
      </w:r>
    </w:p>
    <w:p w:rsidR="00C12ADD" w:rsidRPr="00941074" w:rsidRDefault="00C12ADD" w:rsidP="00C12AD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 xml:space="preserve"> Участковая комиссия;</w:t>
      </w:r>
    </w:p>
    <w:p w:rsidR="00C12ADD" w:rsidRPr="00941074" w:rsidRDefault="00C12ADD" w:rsidP="00C12AD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Территориальная избирательная комиссия.</w:t>
      </w:r>
    </w:p>
    <w:p w:rsidR="007209E4" w:rsidRPr="00941074" w:rsidRDefault="00C12ADD" w:rsidP="00C12ADD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Избирательная комиссия муниципального образования</w:t>
      </w:r>
    </w:p>
    <w:p w:rsidR="007209E4" w:rsidRPr="00941074" w:rsidRDefault="007209E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Вопрос № 2</w:t>
      </w:r>
      <w:r w:rsidR="00C12ADD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</w:p>
    <w:p w:rsidR="007209E4" w:rsidRPr="00941074" w:rsidRDefault="007209E4" w:rsidP="00C12ADD">
      <w:pPr>
        <w:spacing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1074">
        <w:rPr>
          <w:rFonts w:ascii="Times New Roman" w:eastAsia="Arial Unicode MS" w:hAnsi="Times New Roman" w:cs="Times New Roman"/>
          <w:color w:val="000000"/>
          <w:sz w:val="24"/>
          <w:szCs w:val="24"/>
        </w:rPr>
        <w:t>Какой символ должен поставить избиратель при заполнении бюллетеня?</w:t>
      </w:r>
    </w:p>
    <w:p w:rsidR="00934659" w:rsidRPr="00941074" w:rsidRDefault="00934659" w:rsidP="007209E4">
      <w:pPr>
        <w:tabs>
          <w:tab w:val="left" w:pos="495"/>
          <w:tab w:val="left" w:pos="1242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Крестик;</w:t>
      </w:r>
    </w:p>
    <w:p w:rsidR="00934659" w:rsidRPr="00941074" w:rsidRDefault="00934659" w:rsidP="007209E4">
      <w:pPr>
        <w:tabs>
          <w:tab w:val="left" w:pos="495"/>
          <w:tab w:val="left" w:pos="1242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Галочку;</w:t>
      </w:r>
    </w:p>
    <w:p w:rsidR="00934659" w:rsidRPr="00941074" w:rsidRDefault="00934659" w:rsidP="007209E4">
      <w:pPr>
        <w:tabs>
          <w:tab w:val="left" w:pos="495"/>
          <w:tab w:val="left" w:pos="1242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Кружок;</w:t>
      </w:r>
    </w:p>
    <w:p w:rsidR="007209E4" w:rsidRPr="00941074" w:rsidRDefault="00934659" w:rsidP="007209E4">
      <w:pPr>
        <w:tabs>
          <w:tab w:val="left" w:pos="495"/>
          <w:tab w:val="left" w:pos="1242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Любой.</w:t>
      </w:r>
    </w:p>
    <w:p w:rsidR="007209E4" w:rsidRPr="00941074" w:rsidRDefault="007209E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Вопрос № 2</w:t>
      </w:r>
      <w:r w:rsidR="00C12ADD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</w:p>
    <w:p w:rsidR="00934659" w:rsidRPr="00941074" w:rsidRDefault="007209E4" w:rsidP="00934659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Каким документом оформляется решение участковой избирательной комиссии об итогах голосования на соответствующем избирательном участке?</w:t>
      </w:r>
    </w:p>
    <w:p w:rsidR="00934659" w:rsidRPr="00941074" w:rsidRDefault="00934659" w:rsidP="00934659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) Постановление;</w:t>
      </w:r>
    </w:p>
    <w:p w:rsidR="00934659" w:rsidRPr="00941074" w:rsidRDefault="00934659" w:rsidP="00934659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) Протокол;</w:t>
      </w:r>
    </w:p>
    <w:p w:rsidR="00934659" w:rsidRPr="00941074" w:rsidRDefault="00934659" w:rsidP="00934659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7209E4"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) Заключение;</w:t>
      </w:r>
    </w:p>
    <w:p w:rsidR="007209E4" w:rsidRPr="00941074" w:rsidRDefault="00934659" w:rsidP="00934659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bCs/>
          <w:color w:val="000000"/>
          <w:sz w:val="24"/>
          <w:szCs w:val="24"/>
        </w:rPr>
        <w:t>) Акт.</w:t>
      </w:r>
    </w:p>
    <w:p w:rsidR="007209E4" w:rsidRPr="00941074" w:rsidRDefault="007209E4" w:rsidP="007209E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b/>
          <w:color w:val="000000"/>
          <w:sz w:val="24"/>
          <w:szCs w:val="24"/>
        </w:rPr>
        <w:t>Вопрос № 2</w:t>
      </w:r>
      <w:r w:rsidR="00934659" w:rsidRPr="00941074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</w:p>
    <w:p w:rsidR="00934659" w:rsidRPr="00941074" w:rsidRDefault="007209E4" w:rsidP="009346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Каким нормативным актом устанавливается  избирательная система, используемая на выборах депутатов представительного органа муниципального образования?</w:t>
      </w:r>
    </w:p>
    <w:p w:rsidR="00934659" w:rsidRPr="00941074" w:rsidRDefault="00BC5782" w:rsidP="009346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Конституцией Российской Федерации;</w:t>
      </w:r>
    </w:p>
    <w:p w:rsidR="00934659" w:rsidRPr="00941074" w:rsidRDefault="00BC5782" w:rsidP="009346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Федеральным законом «Об основных гарантиях избирательных прав и права граждан на участие в референдуме Российской Федерации»;</w:t>
      </w:r>
    </w:p>
    <w:p w:rsidR="00934659" w:rsidRPr="00941074" w:rsidRDefault="00BC5782" w:rsidP="009346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lastRenderedPageBreak/>
        <w:t>3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>) Уставом муниципального образования</w:t>
      </w:r>
      <w:r w:rsidR="00934659" w:rsidRPr="0094107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09E4" w:rsidRPr="00941074" w:rsidRDefault="00BC5782" w:rsidP="009346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10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209E4" w:rsidRPr="00941074">
        <w:rPr>
          <w:rFonts w:ascii="Times New Roman" w:hAnsi="Times New Roman" w:cs="Times New Roman"/>
          <w:color w:val="000000"/>
          <w:sz w:val="24"/>
          <w:szCs w:val="24"/>
        </w:rPr>
        <w:t xml:space="preserve">) Постановлением главы муниципального образования. </w:t>
      </w:r>
    </w:p>
    <w:p w:rsidR="0024400A" w:rsidRPr="00941074" w:rsidRDefault="00BC5782" w:rsidP="009410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Творческое задание</w:t>
      </w:r>
      <w:r w:rsidR="00C36480" w:rsidRPr="00941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941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C36480" w:rsidRPr="00941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Pr="00941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оставить мини-эссе по теме: «Что такое честные выборы?» </w:t>
      </w:r>
      <w:bookmarkStart w:id="0" w:name="_GoBack"/>
      <w:bookmarkEnd w:id="0"/>
    </w:p>
    <w:p w:rsidR="0024400A" w:rsidRPr="00941074" w:rsidRDefault="0024400A" w:rsidP="00E227F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400A" w:rsidRPr="00941074" w:rsidSect="00814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E04C8"/>
    <w:multiLevelType w:val="hybridMultilevel"/>
    <w:tmpl w:val="3F1ECA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B1181"/>
    <w:multiLevelType w:val="hybridMultilevel"/>
    <w:tmpl w:val="4670BB54"/>
    <w:lvl w:ilvl="0" w:tplc="04190011">
      <w:start w:val="1"/>
      <w:numFmt w:val="decimal"/>
      <w:lvlText w:val="%1)"/>
      <w:lvlJc w:val="left"/>
      <w:pPr>
        <w:ind w:left="475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B186A"/>
    <w:multiLevelType w:val="hybridMultilevel"/>
    <w:tmpl w:val="BD74B7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21C"/>
    <w:rsid w:val="000F4A38"/>
    <w:rsid w:val="00107072"/>
    <w:rsid w:val="00184CBB"/>
    <w:rsid w:val="00237AF4"/>
    <w:rsid w:val="0024400A"/>
    <w:rsid w:val="00246239"/>
    <w:rsid w:val="003629B9"/>
    <w:rsid w:val="004E3122"/>
    <w:rsid w:val="005D2D4B"/>
    <w:rsid w:val="007209E4"/>
    <w:rsid w:val="007313FD"/>
    <w:rsid w:val="008143CA"/>
    <w:rsid w:val="0085305F"/>
    <w:rsid w:val="00862A09"/>
    <w:rsid w:val="009169BD"/>
    <w:rsid w:val="00934659"/>
    <w:rsid w:val="00941074"/>
    <w:rsid w:val="00A14D97"/>
    <w:rsid w:val="00A51AE7"/>
    <w:rsid w:val="00B30299"/>
    <w:rsid w:val="00BC5782"/>
    <w:rsid w:val="00BC675F"/>
    <w:rsid w:val="00C12ADD"/>
    <w:rsid w:val="00C36480"/>
    <w:rsid w:val="00CE021C"/>
    <w:rsid w:val="00E06204"/>
    <w:rsid w:val="00E227FB"/>
    <w:rsid w:val="00EF07C3"/>
    <w:rsid w:val="00EF760B"/>
    <w:rsid w:val="00F80E61"/>
    <w:rsid w:val="00FC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10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Rasskazova</cp:lastModifiedBy>
  <cp:revision>25</cp:revision>
  <cp:lastPrinted>2015-12-05T04:33:00Z</cp:lastPrinted>
  <dcterms:created xsi:type="dcterms:W3CDTF">2015-12-05T02:14:00Z</dcterms:created>
  <dcterms:modified xsi:type="dcterms:W3CDTF">2015-12-07T10:10:00Z</dcterms:modified>
</cp:coreProperties>
</file>