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3FD" w:rsidRDefault="002173FD" w:rsidP="002173FD">
      <w:pPr>
        <w:ind w:firstLine="709"/>
        <w:jc w:val="center"/>
        <w:rPr>
          <w:b/>
          <w:spacing w:val="0"/>
        </w:rPr>
      </w:pPr>
      <w:r>
        <w:rPr>
          <w:b/>
          <w:spacing w:val="0"/>
        </w:rPr>
        <w:t xml:space="preserve">Задания для проведения муниципального этапа олимпиады по русскому языку в </w:t>
      </w:r>
      <w:r>
        <w:rPr>
          <w:b/>
          <w:spacing w:val="0"/>
        </w:rPr>
        <w:t>9</w:t>
      </w:r>
      <w:r>
        <w:rPr>
          <w:b/>
          <w:spacing w:val="0"/>
        </w:rPr>
        <w:t xml:space="preserve"> класс</w:t>
      </w:r>
      <w:r>
        <w:rPr>
          <w:b/>
          <w:spacing w:val="0"/>
        </w:rPr>
        <w:t>е</w:t>
      </w:r>
    </w:p>
    <w:p w:rsidR="00307B81" w:rsidRDefault="00307B81" w:rsidP="00307B81">
      <w:pPr>
        <w:ind w:firstLine="709"/>
        <w:jc w:val="center"/>
        <w:rPr>
          <w:b/>
          <w:spacing w:val="0"/>
        </w:rPr>
      </w:pPr>
    </w:p>
    <w:tbl>
      <w:tblPr>
        <w:tblW w:w="9266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66"/>
        <w:gridCol w:w="580"/>
        <w:gridCol w:w="538"/>
        <w:gridCol w:w="581"/>
        <w:gridCol w:w="403"/>
        <w:gridCol w:w="586"/>
        <w:gridCol w:w="580"/>
        <w:gridCol w:w="538"/>
        <w:gridCol w:w="586"/>
        <w:gridCol w:w="580"/>
        <w:gridCol w:w="1260"/>
      </w:tblGrid>
      <w:tr w:rsidR="00307B81" w:rsidTr="00307B81">
        <w:trPr>
          <w:trHeight w:hRule="exact" w:val="37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56" w:lineRule="exact"/>
              <w:ind w:left="105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63" w:lineRule="exact"/>
              <w:ind w:left="137" w:right="140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63" w:lineRule="exact"/>
              <w:ind w:left="114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6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7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63" w:lineRule="exact"/>
              <w:ind w:left="137" w:right="140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/>
                <w:iCs/>
                <w:spacing w:val="2"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9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63" w:lineRule="exact"/>
              <w:ind w:left="11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i/>
                <w:iCs/>
                <w:spacing w:val="2"/>
                <w:sz w:val="32"/>
                <w:szCs w:val="32"/>
              </w:rPr>
              <w:t>1</w:t>
            </w:r>
            <w:r>
              <w:rPr>
                <w:b/>
                <w:bCs/>
                <w:i/>
                <w:iCs/>
                <w:sz w:val="32"/>
                <w:szCs w:val="32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61" w:lineRule="exact"/>
              <w:ind w:left="105"/>
              <w:rPr>
                <w:spacing w:val="2"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Ит</w:t>
            </w:r>
            <w:r>
              <w:rPr>
                <w:b/>
                <w:bCs/>
                <w:spacing w:val="2"/>
                <w:sz w:val="32"/>
                <w:szCs w:val="32"/>
              </w:rPr>
              <w:t>о</w:t>
            </w:r>
            <w:r>
              <w:rPr>
                <w:b/>
                <w:bCs/>
                <w:spacing w:val="-2"/>
                <w:sz w:val="32"/>
                <w:szCs w:val="32"/>
              </w:rPr>
              <w:t>г</w:t>
            </w:r>
            <w:r>
              <w:rPr>
                <w:b/>
                <w:bCs/>
                <w:sz w:val="32"/>
                <w:szCs w:val="32"/>
              </w:rPr>
              <w:t>о</w:t>
            </w:r>
          </w:p>
        </w:tc>
      </w:tr>
      <w:tr w:rsidR="00307B81" w:rsidTr="00307B81">
        <w:trPr>
          <w:trHeight w:hRule="exact" w:val="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56" w:lineRule="exact"/>
              <w:ind w:left="105"/>
              <w:rPr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М</w:t>
            </w:r>
            <w:r>
              <w:rPr>
                <w:spacing w:val="-4"/>
                <w:sz w:val="32"/>
                <w:szCs w:val="32"/>
              </w:rPr>
              <w:t>а</w:t>
            </w:r>
            <w:r>
              <w:rPr>
                <w:spacing w:val="2"/>
                <w:sz w:val="32"/>
                <w:szCs w:val="32"/>
              </w:rPr>
              <w:t>к</w:t>
            </w:r>
            <w:r>
              <w:rPr>
                <w:spacing w:val="-4"/>
                <w:sz w:val="32"/>
                <w:szCs w:val="32"/>
              </w:rPr>
              <w:t>с</w:t>
            </w:r>
            <w:r>
              <w:rPr>
                <w:sz w:val="32"/>
                <w:szCs w:val="32"/>
              </w:rPr>
              <w:t>.</w:t>
            </w:r>
            <w:r>
              <w:rPr>
                <w:spacing w:val="2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б</w:t>
            </w:r>
            <w:r>
              <w:rPr>
                <w:spacing w:val="1"/>
                <w:sz w:val="32"/>
                <w:szCs w:val="32"/>
              </w:rPr>
              <w:t>а</w:t>
            </w:r>
            <w:r>
              <w:rPr>
                <w:spacing w:val="-2"/>
                <w:sz w:val="32"/>
                <w:szCs w:val="32"/>
              </w:rPr>
              <w:t>л</w:t>
            </w:r>
            <w:r>
              <w:rPr>
                <w:sz w:val="32"/>
                <w:szCs w:val="32"/>
              </w:rPr>
              <w:t>л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00567D" w:rsidP="0000567D">
            <w:pPr>
              <w:widowControl w:val="0"/>
              <w:autoSpaceDE w:val="0"/>
              <w:spacing w:after="0" w:line="356" w:lineRule="exact"/>
              <w:ind w:right="164"/>
              <w:rPr>
                <w:spacing w:val="2"/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307B81">
              <w:rPr>
                <w:sz w:val="32"/>
                <w:szCs w:val="32"/>
              </w:rPr>
              <w:t>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56" w:lineRule="exact"/>
              <w:ind w:left="119"/>
              <w:rPr>
                <w:spacing w:val="2"/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307B81">
            <w:pPr>
              <w:widowControl w:val="0"/>
              <w:autoSpaceDE w:val="0"/>
              <w:spacing w:after="0" w:line="356" w:lineRule="exact"/>
              <w:ind w:left="105"/>
              <w:rPr>
                <w:spacing w:val="2"/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4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56" w:lineRule="exact"/>
              <w:ind w:left="119"/>
              <w:rPr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8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56" w:lineRule="exact"/>
              <w:ind w:left="114"/>
              <w:rPr>
                <w:spacing w:val="2"/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56" w:lineRule="exact"/>
              <w:ind w:left="124"/>
              <w:rPr>
                <w:spacing w:val="2"/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6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56" w:lineRule="exact"/>
              <w:ind w:left="119"/>
              <w:rPr>
                <w:spacing w:val="2"/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AF6418" w:rsidP="00CF4A94">
            <w:pPr>
              <w:widowControl w:val="0"/>
              <w:autoSpaceDE w:val="0"/>
              <w:spacing w:after="0" w:line="356" w:lineRule="exact"/>
              <w:ind w:left="105"/>
              <w:rPr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AF6418" w:rsidP="00CF4A94">
            <w:pPr>
              <w:widowControl w:val="0"/>
              <w:autoSpaceDE w:val="0"/>
              <w:spacing w:after="0" w:line="356" w:lineRule="exact"/>
              <w:ind w:left="161" w:right="164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AF6418" w:rsidP="00CF4A94">
            <w:pPr>
              <w:widowControl w:val="0"/>
              <w:autoSpaceDE w:val="0"/>
              <w:spacing w:after="0" w:line="356" w:lineRule="exact"/>
              <w:ind w:left="156" w:right="164"/>
              <w:jc w:val="center"/>
              <w:rPr>
                <w:b/>
                <w:bCs/>
                <w:spacing w:val="2"/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81" w:rsidRDefault="00AF6418" w:rsidP="00CF4A94">
            <w:pPr>
              <w:widowControl w:val="0"/>
              <w:autoSpaceDE w:val="0"/>
              <w:spacing w:after="0" w:line="361" w:lineRule="exact"/>
              <w:ind w:left="359"/>
              <w:rPr>
                <w:spacing w:val="-2"/>
                <w:sz w:val="32"/>
                <w:szCs w:val="32"/>
              </w:rPr>
            </w:pPr>
            <w:r>
              <w:rPr>
                <w:b/>
                <w:bCs/>
                <w:spacing w:val="2"/>
                <w:sz w:val="32"/>
                <w:szCs w:val="32"/>
              </w:rPr>
              <w:t>70</w:t>
            </w:r>
          </w:p>
        </w:tc>
      </w:tr>
      <w:tr w:rsidR="00307B81" w:rsidTr="00307B81">
        <w:trPr>
          <w:trHeight w:hRule="exact" w:val="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56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32"/>
                <w:szCs w:val="32"/>
              </w:rPr>
              <w:t>О</w:t>
            </w:r>
            <w:r>
              <w:rPr>
                <w:spacing w:val="1"/>
                <w:sz w:val="32"/>
                <w:szCs w:val="32"/>
              </w:rPr>
              <w:t>ц</w:t>
            </w:r>
            <w:r>
              <w:rPr>
                <w:spacing w:val="-4"/>
                <w:sz w:val="32"/>
                <w:szCs w:val="32"/>
              </w:rPr>
              <w:t>е</w:t>
            </w:r>
            <w:r>
              <w:rPr>
                <w:spacing w:val="1"/>
                <w:sz w:val="32"/>
                <w:szCs w:val="32"/>
              </w:rPr>
              <w:t>н</w:t>
            </w:r>
            <w:r>
              <w:rPr>
                <w:spacing w:val="2"/>
                <w:sz w:val="32"/>
                <w:szCs w:val="32"/>
              </w:rPr>
              <w:t>к</w:t>
            </w:r>
            <w:r>
              <w:rPr>
                <w:sz w:val="32"/>
                <w:szCs w:val="32"/>
              </w:rPr>
              <w:t>а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07B81" w:rsidTr="00307B81">
        <w:trPr>
          <w:trHeight w:hRule="exact" w:val="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56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32"/>
                <w:szCs w:val="32"/>
              </w:rPr>
              <w:t>П</w:t>
            </w:r>
            <w:r>
              <w:rPr>
                <w:spacing w:val="2"/>
                <w:sz w:val="32"/>
                <w:szCs w:val="32"/>
              </w:rPr>
              <w:t>р</w:t>
            </w:r>
            <w:r>
              <w:rPr>
                <w:spacing w:val="1"/>
                <w:sz w:val="32"/>
                <w:szCs w:val="32"/>
              </w:rPr>
              <w:t>и</w:t>
            </w:r>
            <w:r>
              <w:rPr>
                <w:spacing w:val="-2"/>
                <w:sz w:val="32"/>
                <w:szCs w:val="32"/>
              </w:rPr>
              <w:t>м</w:t>
            </w:r>
            <w:r>
              <w:rPr>
                <w:spacing w:val="-4"/>
                <w:sz w:val="32"/>
                <w:szCs w:val="32"/>
              </w:rPr>
              <w:t>е</w:t>
            </w:r>
            <w:r>
              <w:rPr>
                <w:spacing w:val="1"/>
                <w:sz w:val="32"/>
                <w:szCs w:val="32"/>
              </w:rPr>
              <w:t>ча</w:t>
            </w:r>
            <w:r>
              <w:rPr>
                <w:spacing w:val="-4"/>
                <w:sz w:val="32"/>
                <w:szCs w:val="32"/>
              </w:rPr>
              <w:t>н</w:t>
            </w:r>
            <w:r>
              <w:rPr>
                <w:spacing w:val="1"/>
                <w:sz w:val="32"/>
                <w:szCs w:val="32"/>
              </w:rPr>
              <w:t>и</w:t>
            </w:r>
            <w:r>
              <w:rPr>
                <w:sz w:val="32"/>
                <w:szCs w:val="32"/>
              </w:rPr>
              <w:t>я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07B81" w:rsidTr="00307B81">
        <w:trPr>
          <w:trHeight w:hRule="exact" w:val="37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pacing w:after="0" w:line="356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32"/>
                <w:szCs w:val="32"/>
              </w:rPr>
              <w:t>По</w:t>
            </w:r>
            <w:r>
              <w:rPr>
                <w:sz w:val="32"/>
                <w:szCs w:val="32"/>
              </w:rPr>
              <w:t>д</w:t>
            </w:r>
            <w:r>
              <w:rPr>
                <w:spacing w:val="1"/>
                <w:sz w:val="32"/>
                <w:szCs w:val="32"/>
              </w:rPr>
              <w:t>пис</w:t>
            </w:r>
            <w:r>
              <w:rPr>
                <w:sz w:val="32"/>
                <w:szCs w:val="32"/>
              </w:rPr>
              <w:t>ь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81" w:rsidRDefault="00307B81" w:rsidP="00CF4A94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07B81" w:rsidRDefault="00307B81" w:rsidP="00307B81">
      <w:pPr>
        <w:ind w:firstLine="709"/>
        <w:jc w:val="center"/>
        <w:rPr>
          <w:b/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</w:p>
    <w:p w:rsidR="00315E45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1. </w:t>
      </w: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Расставьте ударения в словах: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  <w:proofErr w:type="gramStart"/>
      <w:r>
        <w:rPr>
          <w:spacing w:val="0"/>
        </w:rPr>
        <w:t xml:space="preserve">Каталог, танцовщица, красивее, торты, донельзя (нареч.), исчерпать, обеспечение, мусоропровод, оптовый, бутик. </w:t>
      </w:r>
      <w:proofErr w:type="gramEnd"/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2.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Почему в слове </w:t>
      </w:r>
      <w:r>
        <w:rPr>
          <w:b/>
          <w:i/>
          <w:spacing w:val="0"/>
        </w:rPr>
        <w:t xml:space="preserve">сон </w:t>
      </w:r>
      <w:r>
        <w:rPr>
          <w:spacing w:val="0"/>
        </w:rPr>
        <w:t xml:space="preserve">в косвенных падежах происходит чередование звука </w:t>
      </w:r>
      <w:r>
        <w:rPr>
          <w:b/>
          <w:spacing w:val="0"/>
        </w:rPr>
        <w:t>[о]</w:t>
      </w:r>
      <w:r>
        <w:rPr>
          <w:spacing w:val="0"/>
        </w:rPr>
        <w:t xml:space="preserve"> с нулём звука, а в слове </w:t>
      </w:r>
      <w:r>
        <w:rPr>
          <w:b/>
          <w:i/>
          <w:spacing w:val="0"/>
        </w:rPr>
        <w:t>кот</w:t>
      </w:r>
      <w:r>
        <w:rPr>
          <w:spacing w:val="0"/>
        </w:rPr>
        <w:t xml:space="preserve"> — нет?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3.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Укажите, какие из приведенных слов </w:t>
      </w:r>
      <w:r>
        <w:rPr>
          <w:i/>
          <w:spacing w:val="0"/>
        </w:rPr>
        <w:t xml:space="preserve">не являются </w:t>
      </w:r>
      <w:r>
        <w:rPr>
          <w:spacing w:val="0"/>
        </w:rPr>
        <w:t xml:space="preserve">старославянскими по происхождению. Аргументируйте свой ответ.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  <w:proofErr w:type="gramStart"/>
      <w:r>
        <w:rPr>
          <w:spacing w:val="0"/>
        </w:rPr>
        <w:t xml:space="preserve">Трава, мрак, страна, кран, брат; глава, слава, власть, сладкий; надежда, надёжный; град (город), град (осадки), город. </w:t>
      </w:r>
      <w:proofErr w:type="gramEnd"/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4. </w:t>
      </w: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Прочитайте словосочетания. Вставьте (где это необходимо) пропущенные буквы. Определите условия, при которых названия улиц согласуются или не согласуются со словом, являющимся нарицательным названием. </w:t>
      </w: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1) жить на </w:t>
      </w:r>
      <w:r>
        <w:rPr>
          <w:i/>
          <w:spacing w:val="0"/>
        </w:rPr>
        <w:t>улице</w:t>
      </w:r>
      <w:r>
        <w:rPr>
          <w:spacing w:val="0"/>
        </w:rPr>
        <w:t xml:space="preserve"> </w:t>
      </w:r>
      <w:proofErr w:type="spellStart"/>
      <w:r>
        <w:rPr>
          <w:spacing w:val="0"/>
        </w:rPr>
        <w:t>Ордынк</w:t>
      </w:r>
      <w:proofErr w:type="spellEnd"/>
      <w:r>
        <w:rPr>
          <w:spacing w:val="0"/>
        </w:rPr>
        <w:t xml:space="preserve">… </w:t>
      </w: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2) выйти к </w:t>
      </w:r>
      <w:r>
        <w:rPr>
          <w:i/>
          <w:spacing w:val="0"/>
        </w:rPr>
        <w:t xml:space="preserve">улице </w:t>
      </w:r>
      <w:r>
        <w:rPr>
          <w:spacing w:val="0"/>
        </w:rPr>
        <w:t xml:space="preserve">Арбат… </w:t>
      </w: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3) пройтись по </w:t>
      </w:r>
      <w:r>
        <w:rPr>
          <w:i/>
          <w:spacing w:val="0"/>
        </w:rPr>
        <w:t xml:space="preserve">улице </w:t>
      </w:r>
      <w:proofErr w:type="spellStart"/>
      <w:r>
        <w:rPr>
          <w:spacing w:val="0"/>
        </w:rPr>
        <w:t>Болш</w:t>
      </w:r>
      <w:proofErr w:type="spellEnd"/>
      <w:r>
        <w:rPr>
          <w:spacing w:val="0"/>
        </w:rPr>
        <w:t xml:space="preserve">... </w:t>
      </w:r>
      <w:proofErr w:type="spellStart"/>
      <w:r>
        <w:rPr>
          <w:spacing w:val="0"/>
        </w:rPr>
        <w:t>Ордынк</w:t>
      </w:r>
      <w:proofErr w:type="spellEnd"/>
      <w:r>
        <w:rPr>
          <w:spacing w:val="0"/>
        </w:rPr>
        <w:t xml:space="preserve">… </w:t>
      </w: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4) остановиться на </w:t>
      </w:r>
      <w:r>
        <w:rPr>
          <w:i/>
          <w:spacing w:val="0"/>
        </w:rPr>
        <w:t>улице</w:t>
      </w:r>
      <w:proofErr w:type="gramStart"/>
      <w:r>
        <w:rPr>
          <w:i/>
          <w:spacing w:val="0"/>
        </w:rPr>
        <w:t xml:space="preserve"> </w:t>
      </w:r>
      <w:proofErr w:type="spellStart"/>
      <w:r>
        <w:rPr>
          <w:spacing w:val="0"/>
        </w:rPr>
        <w:t>Б</w:t>
      </w:r>
      <w:proofErr w:type="gramEnd"/>
      <w:r>
        <w:rPr>
          <w:spacing w:val="0"/>
        </w:rPr>
        <w:t>áлчуг</w:t>
      </w:r>
      <w:proofErr w:type="spellEnd"/>
      <w:r>
        <w:rPr>
          <w:spacing w:val="0"/>
        </w:rPr>
        <w:t xml:space="preserve">… </w:t>
      </w: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5) дом на </w:t>
      </w:r>
      <w:r>
        <w:rPr>
          <w:i/>
          <w:spacing w:val="0"/>
        </w:rPr>
        <w:t xml:space="preserve">улице </w:t>
      </w:r>
      <w:proofErr w:type="spellStart"/>
      <w:proofErr w:type="gramStart"/>
      <w:r>
        <w:rPr>
          <w:spacing w:val="0"/>
        </w:rPr>
        <w:t>Ср</w:t>
      </w:r>
      <w:proofErr w:type="gramEnd"/>
      <w:r>
        <w:rPr>
          <w:spacing w:val="0"/>
        </w:rPr>
        <w:t>éтенк</w:t>
      </w:r>
      <w:proofErr w:type="spellEnd"/>
      <w:r>
        <w:rPr>
          <w:spacing w:val="0"/>
        </w:rPr>
        <w:t xml:space="preserve">… </w:t>
      </w: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6) на углу </w:t>
      </w:r>
      <w:r>
        <w:rPr>
          <w:i/>
          <w:spacing w:val="0"/>
        </w:rPr>
        <w:t xml:space="preserve">улицы </w:t>
      </w:r>
      <w:proofErr w:type="spellStart"/>
      <w:r>
        <w:rPr>
          <w:spacing w:val="0"/>
        </w:rPr>
        <w:t>Больш</w:t>
      </w:r>
      <w:proofErr w:type="spellEnd"/>
      <w:r>
        <w:rPr>
          <w:spacing w:val="0"/>
        </w:rPr>
        <w:t xml:space="preserve">… </w:t>
      </w:r>
      <w:proofErr w:type="spellStart"/>
      <w:r>
        <w:rPr>
          <w:spacing w:val="0"/>
        </w:rPr>
        <w:t>Полянк</w:t>
      </w:r>
      <w:proofErr w:type="spellEnd"/>
      <w:r>
        <w:rPr>
          <w:spacing w:val="0"/>
        </w:rPr>
        <w:t xml:space="preserve">…  </w:t>
      </w: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Вопрос№ 5.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Подчеркните вариант, соответствующий нормам современного русского литературного языка (слова приведены в форме именительного падежа единственного числа).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  <w:proofErr w:type="gramStart"/>
      <w:r>
        <w:rPr>
          <w:spacing w:val="0"/>
        </w:rPr>
        <w:t xml:space="preserve">Тапок — тапка, ботинок — ботинка, георгин — георгина, идиом — идиома, манжет — манжета, туфель — туфля. </w:t>
      </w:r>
      <w:proofErr w:type="gramEnd"/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Вопрос№ 6.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Укажите, в чем заключаются смысловые различия в парных примерах.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pStyle w:val="FR4"/>
        <w:spacing w:before="20" w:line="240" w:lineRule="auto"/>
        <w:ind w:firstLine="7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1) Смотреть в поле — смотреть на поле. </w:t>
      </w:r>
    </w:p>
    <w:p w:rsidR="00307B81" w:rsidRDefault="00307B81" w:rsidP="00307B81">
      <w:pPr>
        <w:pStyle w:val="FR4"/>
        <w:spacing w:before="20" w:line="240" w:lineRule="auto"/>
        <w:ind w:firstLine="7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2) Этот проезд слишком узкий — этот проезд слишком узок. </w:t>
      </w:r>
    </w:p>
    <w:p w:rsidR="00307B81" w:rsidRDefault="00307B81" w:rsidP="00307B81">
      <w:pPr>
        <w:pStyle w:val="FR4"/>
        <w:spacing w:before="20" w:line="240" w:lineRule="auto"/>
        <w:ind w:firstLine="7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3) Для этих пирожков необходимо вишнёвое варенье — для этих пирожков необходимо варенье из вишни. </w:t>
      </w:r>
    </w:p>
    <w:p w:rsidR="00307B81" w:rsidRDefault="00307B81" w:rsidP="00307B81">
      <w:pPr>
        <w:pStyle w:val="FR4"/>
        <w:spacing w:before="20" w:line="240" w:lineRule="auto"/>
        <w:ind w:firstLine="740"/>
        <w:rPr>
          <w:rFonts w:ascii="Times New Roman" w:hAnsi="Times New Roman"/>
          <w:i w:val="0"/>
          <w:sz w:val="28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7.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В языкознании известен термин </w:t>
      </w:r>
      <w:r>
        <w:rPr>
          <w:i/>
          <w:spacing w:val="0"/>
        </w:rPr>
        <w:t xml:space="preserve">аппликация. </w:t>
      </w:r>
      <w:r>
        <w:rPr>
          <w:spacing w:val="0"/>
        </w:rPr>
        <w:t xml:space="preserve">Исходя из особенностей образования слова </w:t>
      </w:r>
      <w:proofErr w:type="spellStart"/>
      <w:r>
        <w:rPr>
          <w:i/>
          <w:spacing w:val="0"/>
        </w:rPr>
        <w:t>лиловáтый</w:t>
      </w:r>
      <w:proofErr w:type="spellEnd"/>
      <w:r>
        <w:rPr>
          <w:i/>
          <w:spacing w:val="0"/>
        </w:rPr>
        <w:t xml:space="preserve"> </w:t>
      </w:r>
      <w:r>
        <w:rPr>
          <w:spacing w:val="0"/>
        </w:rPr>
        <w:t>и под</w:t>
      </w:r>
      <w:proofErr w:type="gramStart"/>
      <w:r>
        <w:rPr>
          <w:spacing w:val="0"/>
        </w:rPr>
        <w:t>.</w:t>
      </w:r>
      <w:proofErr w:type="gramEnd"/>
      <w:r>
        <w:rPr>
          <w:spacing w:val="0"/>
        </w:rPr>
        <w:t xml:space="preserve"> </w:t>
      </w:r>
      <w:proofErr w:type="gramStart"/>
      <w:r>
        <w:rPr>
          <w:spacing w:val="0"/>
        </w:rPr>
        <w:t>д</w:t>
      </w:r>
      <w:proofErr w:type="gramEnd"/>
      <w:r>
        <w:rPr>
          <w:spacing w:val="0"/>
        </w:rPr>
        <w:t xml:space="preserve">айте определение этому лингвистическому термину.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8.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Почему русские глаголы типа </w:t>
      </w:r>
      <w:proofErr w:type="spellStart"/>
      <w:r>
        <w:rPr>
          <w:i/>
          <w:spacing w:val="0"/>
        </w:rPr>
        <w:t>дудéть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победúть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убедúть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шкóдить</w:t>
      </w:r>
      <w:proofErr w:type="spellEnd"/>
      <w:r>
        <w:rPr>
          <w:i/>
          <w:spacing w:val="0"/>
        </w:rPr>
        <w:t xml:space="preserve"> </w:t>
      </w:r>
      <w:r>
        <w:rPr>
          <w:spacing w:val="0"/>
        </w:rPr>
        <w:t xml:space="preserve">называются недостаточными (дефективными)? Обоснуйте свой ответ. </w:t>
      </w:r>
    </w:p>
    <w:p w:rsidR="00307B81" w:rsidRDefault="00307B81" w:rsidP="00307B81">
      <w:pPr>
        <w:spacing w:after="0" w:line="240" w:lineRule="auto"/>
        <w:ind w:firstLine="709"/>
        <w:jc w:val="both"/>
        <w:rPr>
          <w:spacing w:val="0"/>
        </w:rPr>
      </w:pPr>
    </w:p>
    <w:p w:rsidR="00307B81" w:rsidRDefault="00307B81" w:rsidP="00307B81">
      <w:pPr>
        <w:spacing w:after="0" w:line="240" w:lineRule="auto"/>
        <w:ind w:firstLine="709"/>
        <w:jc w:val="both"/>
        <w:rPr>
          <w:i/>
          <w:spacing w:val="0"/>
        </w:rPr>
      </w:pPr>
    </w:p>
    <w:p w:rsidR="00307B81" w:rsidRDefault="00307B81" w:rsidP="00315E45">
      <w:pPr>
        <w:pStyle w:val="a4"/>
      </w:pPr>
      <w:r>
        <w:t xml:space="preserve">Вопрос № 9. </w:t>
      </w:r>
    </w:p>
    <w:p w:rsidR="00307B81" w:rsidRDefault="00307B81" w:rsidP="00315E45">
      <w:pPr>
        <w:pStyle w:val="a4"/>
      </w:pPr>
    </w:p>
    <w:p w:rsidR="00307B81" w:rsidRDefault="00307B81" w:rsidP="00315E45">
      <w:pPr>
        <w:pStyle w:val="a4"/>
      </w:pPr>
      <w:r>
        <w:t>Напишите, какими членами предложения являются выделенные слова.</w:t>
      </w:r>
    </w:p>
    <w:p w:rsidR="00AF6418" w:rsidRDefault="00AF6418" w:rsidP="00307B81">
      <w:pPr>
        <w:spacing w:after="0"/>
        <w:contextualSpacing/>
      </w:pPr>
    </w:p>
    <w:p w:rsidR="00307B81" w:rsidRDefault="00307B81" w:rsidP="00307B81">
      <w:pPr>
        <w:spacing w:after="0"/>
        <w:contextualSpacing/>
        <w:rPr>
          <w:iCs/>
          <w:color w:val="000000"/>
        </w:rPr>
      </w:pPr>
      <w:r w:rsidRPr="00AF6418">
        <w:rPr>
          <w:b/>
          <w:iCs/>
          <w:color w:val="000000"/>
        </w:rPr>
        <w:t>Дай знать</w:t>
      </w:r>
      <w:r>
        <w:rPr>
          <w:color w:val="000000"/>
        </w:rPr>
        <w:t xml:space="preserve">, </w:t>
      </w:r>
      <w:r>
        <w:rPr>
          <w:iCs/>
          <w:color w:val="000000"/>
        </w:rPr>
        <w:t>как приедешь.</w:t>
      </w:r>
    </w:p>
    <w:p w:rsidR="00307B81" w:rsidRDefault="00307B81" w:rsidP="00307B81">
      <w:pPr>
        <w:spacing w:after="0"/>
        <w:contextualSpacing/>
      </w:pPr>
      <w:r w:rsidRPr="00AF6418">
        <w:rPr>
          <w:b/>
          <w:iCs/>
        </w:rPr>
        <w:t>Дай пройти</w:t>
      </w:r>
      <w:r>
        <w:t>.</w:t>
      </w:r>
    </w:p>
    <w:p w:rsidR="00307B81" w:rsidRDefault="00307B81" w:rsidP="00307B81">
      <w:pPr>
        <w:spacing w:after="0"/>
        <w:contextualSpacing/>
        <w:rPr>
          <w:iCs/>
        </w:rPr>
      </w:pPr>
      <w:r w:rsidRPr="00AF6418">
        <w:rPr>
          <w:b/>
          <w:iCs/>
        </w:rPr>
        <w:t>Дай руку</w:t>
      </w:r>
      <w:r>
        <w:t xml:space="preserve">, </w:t>
      </w:r>
      <w:r>
        <w:rPr>
          <w:iCs/>
        </w:rPr>
        <w:t>я помогу.</w:t>
      </w:r>
    </w:p>
    <w:p w:rsidR="00307B81" w:rsidRDefault="00307B81" w:rsidP="00307B81">
      <w:pPr>
        <w:spacing w:after="0"/>
        <w:contextualSpacing/>
      </w:pPr>
      <w:r w:rsidRPr="00AF6418">
        <w:rPr>
          <w:b/>
          <w:iCs/>
        </w:rPr>
        <w:t>Дай пройду</w:t>
      </w:r>
      <w:r>
        <w:t>.</w:t>
      </w:r>
    </w:p>
    <w:p w:rsidR="00307B81" w:rsidRDefault="00307B81" w:rsidP="00307B81">
      <w:pPr>
        <w:pStyle w:val="7"/>
        <w:spacing w:before="0"/>
        <w:contextualSpacing/>
        <w:rPr>
          <w:rFonts w:ascii="Times New Roman" w:hAnsi="Times New Roman" w:cs="Times New Roman"/>
          <w:i w:val="0"/>
        </w:rPr>
      </w:pPr>
      <w:r w:rsidRPr="00AF6418">
        <w:rPr>
          <w:rFonts w:ascii="Times New Roman" w:hAnsi="Times New Roman" w:cs="Times New Roman"/>
          <w:b/>
          <w:i w:val="0"/>
        </w:rPr>
        <w:t>Дай ответ</w:t>
      </w:r>
      <w:r>
        <w:rPr>
          <w:rFonts w:ascii="Times New Roman" w:hAnsi="Times New Roman" w:cs="Times New Roman"/>
          <w:i w:val="0"/>
        </w:rPr>
        <w:t>.</w:t>
      </w:r>
    </w:p>
    <w:p w:rsidR="00307B81" w:rsidRDefault="00307B81" w:rsidP="00307B81">
      <w:pPr>
        <w:pStyle w:val="a3"/>
        <w:spacing w:after="0"/>
        <w:ind w:left="1429"/>
        <w:jc w:val="both"/>
        <w:rPr>
          <w:b/>
          <w:bCs/>
          <w:i/>
          <w:iCs/>
        </w:rPr>
      </w:pPr>
    </w:p>
    <w:p w:rsidR="00307B81" w:rsidRDefault="00307B81" w:rsidP="00307B81">
      <w:pPr>
        <w:spacing w:after="0"/>
        <w:contextualSpacing/>
      </w:pPr>
    </w:p>
    <w:p w:rsidR="00307B81" w:rsidRDefault="00307B81" w:rsidP="00307B81">
      <w:pPr>
        <w:pStyle w:val="a3"/>
        <w:spacing w:after="0"/>
        <w:ind w:left="1429" w:hanging="1287"/>
      </w:pPr>
      <w:r>
        <w:lastRenderedPageBreak/>
        <w:t>Вопрос№ 10.</w:t>
      </w:r>
    </w:p>
    <w:p w:rsidR="00307B81" w:rsidRDefault="00307B81" w:rsidP="00307B81">
      <w:pPr>
        <w:pStyle w:val="a3"/>
        <w:spacing w:after="0"/>
        <w:ind w:left="1429" w:hanging="1287"/>
      </w:pPr>
    </w:p>
    <w:p w:rsidR="00307B81" w:rsidRDefault="00307B81" w:rsidP="00307B81">
      <w:pPr>
        <w:spacing w:after="0"/>
        <w:contextualSpacing/>
        <w:jc w:val="both"/>
      </w:pPr>
      <w:r>
        <w:t>Переведите текст. Определите в нем значение выделенного слова, ука</w:t>
      </w:r>
      <w:r w:rsidR="00AF6418">
        <w:t xml:space="preserve">жите его </w:t>
      </w:r>
      <w:proofErr w:type="gramStart"/>
      <w:r w:rsidR="00AF6418">
        <w:t>родовую</w:t>
      </w:r>
      <w:proofErr w:type="gramEnd"/>
      <w:r w:rsidR="00AF6418">
        <w:t xml:space="preserve"> </w:t>
      </w:r>
      <w:proofErr w:type="spellStart"/>
      <w:r w:rsidR="00AF6418">
        <w:t>принадлежност</w:t>
      </w:r>
      <w:proofErr w:type="spellEnd"/>
      <w:r w:rsidR="00AF6418">
        <w:t>.</w:t>
      </w:r>
    </w:p>
    <w:p w:rsidR="00307B81" w:rsidRDefault="00307B81" w:rsidP="00307B81">
      <w:pPr>
        <w:spacing w:after="0"/>
        <w:ind w:left="360"/>
        <w:contextualSpacing/>
        <w:jc w:val="both"/>
        <w:rPr>
          <w:sz w:val="32"/>
          <w:szCs w:val="32"/>
        </w:rPr>
      </w:pPr>
    </w:p>
    <w:p w:rsidR="00307B81" w:rsidRDefault="00307B81" w:rsidP="006F1929">
      <w:pPr>
        <w:ind w:firstLine="36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Мънога</w:t>
      </w:r>
      <w:proofErr w:type="spellEnd"/>
      <w:r>
        <w:rPr>
          <w:sz w:val="32"/>
          <w:szCs w:val="32"/>
        </w:rPr>
        <w:t xml:space="preserve"> же </w:t>
      </w:r>
      <w:proofErr w:type="spellStart"/>
      <w:r>
        <w:rPr>
          <w:sz w:val="32"/>
          <w:szCs w:val="32"/>
        </w:rPr>
        <w:t>л</w:t>
      </w:r>
      <w:r>
        <w:rPr>
          <w:rFonts w:ascii="Izhitsa" w:hAnsi="Izhitsa"/>
          <w:sz w:val="32"/>
          <w:szCs w:val="32"/>
        </w:rPr>
        <w:t>h</w:t>
      </w:r>
      <w:r>
        <w:rPr>
          <w:sz w:val="32"/>
          <w:szCs w:val="32"/>
        </w:rPr>
        <w:t>тъ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дар</w:t>
      </w:r>
      <w:r>
        <w:rPr>
          <w:rFonts w:ascii="Izhitsa" w:hAnsi="Izhitsa"/>
          <w:sz w:val="32"/>
          <w:szCs w:val="32"/>
        </w:rPr>
        <w:t>q</w:t>
      </w:r>
      <w:r>
        <w:rPr>
          <w:sz w:val="32"/>
          <w:szCs w:val="32"/>
        </w:rPr>
        <w:t>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Бгъ</w:t>
      </w:r>
      <w:proofErr w:type="spellEnd"/>
      <w:r>
        <w:rPr>
          <w:sz w:val="32"/>
          <w:szCs w:val="32"/>
        </w:rPr>
        <w:t xml:space="preserve"> </w:t>
      </w:r>
      <w:proofErr w:type="spellStart"/>
      <w:proofErr w:type="gramStart"/>
      <w:r>
        <w:rPr>
          <w:sz w:val="32"/>
          <w:szCs w:val="32"/>
        </w:rPr>
        <w:t>ст</w:t>
      </w:r>
      <w:proofErr w:type="gramEnd"/>
      <w:r>
        <w:rPr>
          <w:rFonts w:ascii="Izhitsa" w:hAnsi="Izhitsa"/>
          <w:sz w:val="32"/>
          <w:szCs w:val="32"/>
        </w:rPr>
        <w:t>#</w:t>
      </w:r>
      <w:r>
        <w:rPr>
          <w:sz w:val="32"/>
          <w:szCs w:val="32"/>
        </w:rPr>
        <w:t>жавъш</w:t>
      </w:r>
      <w:r>
        <w:rPr>
          <w:rFonts w:ascii="Izhitsa" w:hAnsi="Izhitsa"/>
          <w:sz w:val="32"/>
          <w:szCs w:val="32"/>
        </w:rPr>
        <w:t>q</w:t>
      </w:r>
      <w:r>
        <w:rPr>
          <w:sz w:val="32"/>
          <w:szCs w:val="32"/>
        </w:rPr>
        <w:t>м</w:t>
      </w:r>
      <w:r>
        <w:rPr>
          <w:rFonts w:ascii="Izhitsa" w:hAnsi="Izhitsa"/>
          <w:sz w:val="32"/>
          <w:szCs w:val="32"/>
        </w:rPr>
        <w:t>q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Еуглие</w:t>
      </w:r>
      <w:proofErr w:type="spellEnd"/>
      <w:r>
        <w:rPr>
          <w:sz w:val="32"/>
          <w:szCs w:val="32"/>
        </w:rPr>
        <w:t xml:space="preserve"> се на </w:t>
      </w:r>
      <w:proofErr w:type="spellStart"/>
      <w:r>
        <w:rPr>
          <w:sz w:val="32"/>
          <w:szCs w:val="32"/>
        </w:rPr>
        <w:t>оут</w:t>
      </w:r>
      <w:r>
        <w:rPr>
          <w:rFonts w:ascii="Izhitsa" w:hAnsi="Izhitsa"/>
          <w:sz w:val="32"/>
          <w:szCs w:val="32"/>
        </w:rPr>
        <w:t>h</w:t>
      </w:r>
      <w:r>
        <w:rPr>
          <w:sz w:val="32"/>
          <w:szCs w:val="32"/>
        </w:rPr>
        <w:t>шение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мъногамъ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дшамъ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крсти</w:t>
      </w:r>
      <w:r>
        <w:rPr>
          <w:rFonts w:ascii="Izhitsa" w:hAnsi="Izhitsa"/>
          <w:sz w:val="32"/>
          <w:szCs w:val="32"/>
        </w:rPr>
        <w:t>"</w:t>
      </w:r>
      <w:r>
        <w:rPr>
          <w:sz w:val="32"/>
          <w:szCs w:val="32"/>
        </w:rPr>
        <w:t>ньскамъ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Даи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емоу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Гь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Бъ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блние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стыхъ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еванглистъ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И</w:t>
      </w:r>
      <w:r>
        <w:rPr>
          <w:rFonts w:ascii="Izhitsa" w:hAnsi="Izhitsa"/>
          <w:sz w:val="32"/>
          <w:szCs w:val="32"/>
        </w:rPr>
        <w:t>i</w:t>
      </w:r>
      <w:r>
        <w:rPr>
          <w:sz w:val="32"/>
          <w:szCs w:val="32"/>
        </w:rPr>
        <w:t>оана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Мат</w:t>
      </w:r>
      <w:r>
        <w:rPr>
          <w:rFonts w:ascii="Izhitsa" w:hAnsi="Izhitsa"/>
          <w:sz w:val="32"/>
          <w:szCs w:val="32"/>
        </w:rPr>
        <w:t>f</w:t>
      </w:r>
      <w:r>
        <w:rPr>
          <w:sz w:val="32"/>
          <w:szCs w:val="32"/>
        </w:rPr>
        <w:t>еа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Л</w:t>
      </w:r>
      <w:r>
        <w:rPr>
          <w:rFonts w:ascii="Izhitsa" w:hAnsi="Izhitsa"/>
          <w:sz w:val="32"/>
          <w:szCs w:val="32"/>
        </w:rPr>
        <w:t>q</w:t>
      </w:r>
      <w:r>
        <w:rPr>
          <w:sz w:val="32"/>
          <w:szCs w:val="32"/>
        </w:rPr>
        <w:t>кы</w:t>
      </w:r>
      <w:proofErr w:type="spellEnd"/>
      <w:r>
        <w:rPr>
          <w:sz w:val="32"/>
          <w:szCs w:val="32"/>
        </w:rPr>
        <w:t xml:space="preserve">, Марка и </w:t>
      </w:r>
      <w:proofErr w:type="spellStart"/>
      <w:r>
        <w:rPr>
          <w:sz w:val="32"/>
          <w:szCs w:val="32"/>
        </w:rPr>
        <w:t>стыхъ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праоць</w:t>
      </w:r>
      <w:proofErr w:type="spellEnd"/>
      <w:r>
        <w:rPr>
          <w:sz w:val="32"/>
          <w:szCs w:val="32"/>
        </w:rPr>
        <w:t xml:space="preserve"> Авраама, Исаака и </w:t>
      </w:r>
      <w:proofErr w:type="spellStart"/>
      <w:r>
        <w:rPr>
          <w:sz w:val="32"/>
          <w:szCs w:val="32"/>
        </w:rPr>
        <w:t>И</w:t>
      </w:r>
      <w:proofErr w:type="gramStart"/>
      <w:r>
        <w:rPr>
          <w:rFonts w:ascii="Izhitsa" w:hAnsi="Izhitsa"/>
          <w:sz w:val="32"/>
          <w:szCs w:val="32"/>
        </w:rPr>
        <w:t>"</w:t>
      </w:r>
      <w:r>
        <w:rPr>
          <w:sz w:val="32"/>
          <w:szCs w:val="32"/>
        </w:rPr>
        <w:t>к</w:t>
      </w:r>
      <w:proofErr w:type="gramEnd"/>
      <w:r>
        <w:rPr>
          <w:sz w:val="32"/>
          <w:szCs w:val="32"/>
        </w:rPr>
        <w:t>ова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самом</w:t>
      </w:r>
      <w:r>
        <w:rPr>
          <w:rFonts w:ascii="Izhitsa" w:hAnsi="Izhitsa"/>
          <w:sz w:val="32"/>
          <w:szCs w:val="32"/>
        </w:rPr>
        <w:t>q</w:t>
      </w:r>
      <w:proofErr w:type="spellEnd"/>
      <w:r>
        <w:rPr>
          <w:sz w:val="32"/>
          <w:szCs w:val="32"/>
        </w:rPr>
        <w:t xml:space="preserve"> ему и </w:t>
      </w:r>
      <w:proofErr w:type="spellStart"/>
      <w:r>
        <w:rPr>
          <w:b/>
          <w:sz w:val="32"/>
          <w:szCs w:val="32"/>
          <w:u w:val="single"/>
        </w:rPr>
        <w:t>подр</w:t>
      </w:r>
      <w:r>
        <w:rPr>
          <w:rFonts w:ascii="Izhitsa" w:hAnsi="Izhitsa"/>
          <w:b/>
          <w:sz w:val="32"/>
          <w:szCs w:val="32"/>
        </w:rPr>
        <w:t>q</w:t>
      </w:r>
      <w:r>
        <w:rPr>
          <w:b/>
          <w:sz w:val="32"/>
          <w:szCs w:val="32"/>
          <w:u w:val="single"/>
        </w:rPr>
        <w:t>жию</w:t>
      </w:r>
      <w:proofErr w:type="spellEnd"/>
      <w:r>
        <w:rPr>
          <w:sz w:val="32"/>
          <w:szCs w:val="32"/>
        </w:rPr>
        <w:t xml:space="preserve"> его </w:t>
      </w:r>
      <w:proofErr w:type="spellStart"/>
      <w:r>
        <w:rPr>
          <w:rFonts w:ascii="Izhitsa" w:hAnsi="Izhitsa"/>
          <w:sz w:val="32"/>
          <w:szCs w:val="32"/>
        </w:rPr>
        <w:t>F</w:t>
      </w:r>
      <w:r>
        <w:rPr>
          <w:sz w:val="32"/>
          <w:szCs w:val="32"/>
        </w:rPr>
        <w:t>ео</w:t>
      </w:r>
      <w:r>
        <w:rPr>
          <w:rFonts w:ascii="Izhitsa" w:hAnsi="Izhitsa"/>
          <w:sz w:val="32"/>
          <w:szCs w:val="32"/>
        </w:rPr>
        <w:t>ô</w:t>
      </w:r>
      <w:r>
        <w:rPr>
          <w:sz w:val="32"/>
          <w:szCs w:val="32"/>
        </w:rPr>
        <w:t>ан</w:t>
      </w:r>
      <w:r>
        <w:rPr>
          <w:rFonts w:ascii="Izhitsa" w:hAnsi="Izhitsa"/>
          <w:sz w:val="32"/>
          <w:szCs w:val="32"/>
        </w:rPr>
        <w:t>h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ч</w:t>
      </w:r>
      <w:r>
        <w:rPr>
          <w:rFonts w:ascii="Izhitsa" w:hAnsi="Izhitsa"/>
          <w:sz w:val="32"/>
          <w:szCs w:val="32"/>
        </w:rPr>
        <w:t>#</w:t>
      </w:r>
      <w:r>
        <w:rPr>
          <w:sz w:val="32"/>
          <w:szCs w:val="32"/>
        </w:rPr>
        <w:t>домъ</w:t>
      </w:r>
      <w:proofErr w:type="spellEnd"/>
      <w:r>
        <w:rPr>
          <w:sz w:val="32"/>
          <w:szCs w:val="32"/>
        </w:rPr>
        <w:t xml:space="preserve"> ею и </w:t>
      </w:r>
      <w:proofErr w:type="spellStart"/>
      <w:r>
        <w:rPr>
          <w:b/>
          <w:sz w:val="32"/>
          <w:szCs w:val="32"/>
          <w:u w:val="single"/>
        </w:rPr>
        <w:t>подр</w:t>
      </w:r>
      <w:r>
        <w:rPr>
          <w:rFonts w:ascii="Izhitsa" w:hAnsi="Izhitsa"/>
          <w:b/>
          <w:sz w:val="32"/>
          <w:szCs w:val="32"/>
        </w:rPr>
        <w:t>q</w:t>
      </w:r>
      <w:r>
        <w:rPr>
          <w:b/>
          <w:sz w:val="32"/>
          <w:szCs w:val="32"/>
          <w:u w:val="single"/>
        </w:rPr>
        <w:t>жиемь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ч</w:t>
      </w:r>
      <w:r>
        <w:rPr>
          <w:rFonts w:ascii="Izhitsa" w:hAnsi="Izhitsa"/>
          <w:sz w:val="32"/>
          <w:szCs w:val="32"/>
        </w:rPr>
        <w:t>#</w:t>
      </w:r>
      <w:r>
        <w:rPr>
          <w:sz w:val="32"/>
          <w:szCs w:val="32"/>
        </w:rPr>
        <w:t>дъ</w:t>
      </w:r>
      <w:proofErr w:type="spellEnd"/>
      <w:r>
        <w:rPr>
          <w:sz w:val="32"/>
          <w:szCs w:val="32"/>
        </w:rPr>
        <w:t xml:space="preserve"> ею, </w:t>
      </w:r>
      <w:proofErr w:type="spellStart"/>
      <w:r>
        <w:rPr>
          <w:sz w:val="32"/>
          <w:szCs w:val="32"/>
        </w:rPr>
        <w:t>съдравств</w:t>
      </w:r>
      <w:r>
        <w:rPr>
          <w:rFonts w:ascii="Izhitsa" w:hAnsi="Izhitsa"/>
          <w:sz w:val="32"/>
          <w:szCs w:val="32"/>
        </w:rPr>
        <w:t>q</w:t>
      </w:r>
      <w:r>
        <w:rPr>
          <w:sz w:val="32"/>
          <w:szCs w:val="32"/>
        </w:rPr>
        <w:t>ите</w:t>
      </w:r>
      <w:proofErr w:type="spellEnd"/>
      <w:r>
        <w:rPr>
          <w:sz w:val="32"/>
          <w:szCs w:val="32"/>
        </w:rPr>
        <w:t xml:space="preserve"> же </w:t>
      </w:r>
      <w:proofErr w:type="spellStart"/>
      <w:r>
        <w:rPr>
          <w:sz w:val="32"/>
          <w:szCs w:val="32"/>
        </w:rPr>
        <w:t>мънога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л</w:t>
      </w:r>
      <w:r>
        <w:rPr>
          <w:rFonts w:ascii="Izhitsa" w:hAnsi="Izhitsa"/>
          <w:sz w:val="32"/>
          <w:szCs w:val="32"/>
        </w:rPr>
        <w:t>h</w:t>
      </w:r>
      <w:r>
        <w:rPr>
          <w:sz w:val="32"/>
          <w:szCs w:val="32"/>
        </w:rPr>
        <w:t>тъ</w:t>
      </w:r>
      <w:proofErr w:type="spellEnd"/>
      <w:r>
        <w:rPr>
          <w:sz w:val="32"/>
          <w:szCs w:val="32"/>
        </w:rPr>
        <w:t xml:space="preserve"> </w:t>
      </w:r>
    </w:p>
    <w:p w:rsidR="00307B81" w:rsidRDefault="00307B81" w:rsidP="00307B81">
      <w:pPr>
        <w:ind w:left="360"/>
        <w:jc w:val="both"/>
      </w:pPr>
      <w:proofErr w:type="gramStart"/>
      <w:r>
        <w:t>(Остромирово Евангелие.</w:t>
      </w:r>
      <w:proofErr w:type="gramEnd"/>
      <w:r>
        <w:t xml:space="preserve"> </w:t>
      </w:r>
      <w:proofErr w:type="gramStart"/>
      <w:r>
        <w:t>Послесловие)</w:t>
      </w:r>
      <w:bookmarkStart w:id="0" w:name="_GoBack"/>
      <w:bookmarkEnd w:id="0"/>
      <w:proofErr w:type="gramEnd"/>
    </w:p>
    <w:sectPr w:rsidR="0030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zhitsa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6D6"/>
    <w:rsid w:val="0000567D"/>
    <w:rsid w:val="002173FD"/>
    <w:rsid w:val="00307B81"/>
    <w:rsid w:val="00315E45"/>
    <w:rsid w:val="003B246E"/>
    <w:rsid w:val="004E66D6"/>
    <w:rsid w:val="006F1929"/>
    <w:rsid w:val="00A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81"/>
    <w:rPr>
      <w:rFonts w:ascii="Times New Roman" w:hAnsi="Times New Roman" w:cs="Times New Roman"/>
      <w:spacing w:val="74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B8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307B81"/>
    <w:rPr>
      <w:rFonts w:asciiTheme="majorHAnsi" w:eastAsiaTheme="majorEastAsia" w:hAnsiTheme="majorHAnsi" w:cstheme="majorBidi"/>
      <w:i/>
      <w:iCs/>
      <w:color w:val="404040" w:themeColor="text1" w:themeTint="BF"/>
      <w:spacing w:val="74"/>
      <w:sz w:val="28"/>
      <w:szCs w:val="28"/>
    </w:rPr>
  </w:style>
  <w:style w:type="paragraph" w:styleId="a3">
    <w:name w:val="List Paragraph"/>
    <w:basedOn w:val="a"/>
    <w:uiPriority w:val="34"/>
    <w:qFormat/>
    <w:rsid w:val="00307B81"/>
    <w:pPr>
      <w:ind w:left="720"/>
      <w:contextualSpacing/>
    </w:pPr>
  </w:style>
  <w:style w:type="paragraph" w:customStyle="1" w:styleId="FR4">
    <w:name w:val="FR4"/>
    <w:rsid w:val="00307B81"/>
    <w:pPr>
      <w:widowControl w:val="0"/>
      <w:snapToGrid w:val="0"/>
      <w:spacing w:before="240" w:after="0" w:line="300" w:lineRule="auto"/>
      <w:ind w:firstLine="720"/>
      <w:jc w:val="both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4">
    <w:name w:val="No Spacing"/>
    <w:uiPriority w:val="1"/>
    <w:qFormat/>
    <w:rsid w:val="00315E45"/>
    <w:pPr>
      <w:spacing w:after="0" w:line="240" w:lineRule="auto"/>
    </w:pPr>
    <w:rPr>
      <w:rFonts w:ascii="Times New Roman" w:hAnsi="Times New Roman" w:cs="Times New Roman"/>
      <w:spacing w:val="74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81"/>
    <w:rPr>
      <w:rFonts w:ascii="Times New Roman" w:hAnsi="Times New Roman" w:cs="Times New Roman"/>
      <w:spacing w:val="74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B8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307B81"/>
    <w:rPr>
      <w:rFonts w:asciiTheme="majorHAnsi" w:eastAsiaTheme="majorEastAsia" w:hAnsiTheme="majorHAnsi" w:cstheme="majorBidi"/>
      <w:i/>
      <w:iCs/>
      <w:color w:val="404040" w:themeColor="text1" w:themeTint="BF"/>
      <w:spacing w:val="74"/>
      <w:sz w:val="28"/>
      <w:szCs w:val="28"/>
    </w:rPr>
  </w:style>
  <w:style w:type="paragraph" w:styleId="a3">
    <w:name w:val="List Paragraph"/>
    <w:basedOn w:val="a"/>
    <w:uiPriority w:val="34"/>
    <w:qFormat/>
    <w:rsid w:val="00307B81"/>
    <w:pPr>
      <w:ind w:left="720"/>
      <w:contextualSpacing/>
    </w:pPr>
  </w:style>
  <w:style w:type="paragraph" w:customStyle="1" w:styleId="FR4">
    <w:name w:val="FR4"/>
    <w:rsid w:val="00307B81"/>
    <w:pPr>
      <w:widowControl w:val="0"/>
      <w:snapToGrid w:val="0"/>
      <w:spacing w:before="240" w:after="0" w:line="300" w:lineRule="auto"/>
      <w:ind w:firstLine="720"/>
      <w:jc w:val="both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4">
    <w:name w:val="No Spacing"/>
    <w:uiPriority w:val="1"/>
    <w:qFormat/>
    <w:rsid w:val="00315E45"/>
    <w:pPr>
      <w:spacing w:after="0" w:line="240" w:lineRule="auto"/>
    </w:pPr>
    <w:rPr>
      <w:rFonts w:ascii="Times New Roman" w:hAnsi="Times New Roman" w:cs="Times New Roman"/>
      <w:spacing w:val="74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2013-10-12T06:38:00Z</dcterms:created>
  <dcterms:modified xsi:type="dcterms:W3CDTF">2013-10-11T10:59:00Z</dcterms:modified>
</cp:coreProperties>
</file>